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4D" w:rsidRPr="000536E4" w:rsidRDefault="00F05C42" w:rsidP="00F6160C">
      <w:pPr>
        <w:pStyle w:val="word1zaglavieBIG"/>
        <w:rPr>
          <w:rStyle w:val="sub"/>
          <w:rFonts w:ascii="Cambria" w:hAnsi="Cambria"/>
          <w:sz w:val="36"/>
          <w:szCs w:val="36"/>
        </w:rPr>
      </w:pPr>
      <w:r w:rsidRPr="000536E4">
        <w:rPr>
          <w:rStyle w:val="sub"/>
          <w:rFonts w:ascii="Cambria" w:hAnsi="Cambria"/>
          <w:sz w:val="36"/>
          <w:szCs w:val="36"/>
        </w:rPr>
        <w:t xml:space="preserve">ПРОГРАМА </w:t>
      </w:r>
      <w:r w:rsidR="00B5332F" w:rsidRPr="000536E4">
        <w:rPr>
          <w:rStyle w:val="sub"/>
          <w:rFonts w:ascii="Cambria" w:hAnsi="Cambria"/>
          <w:sz w:val="36"/>
          <w:szCs w:val="36"/>
        </w:rPr>
        <w:t>ИНДИЯ – ЗЛАТНИЯТ ТРИЪГЪЛНИК</w:t>
      </w:r>
    </w:p>
    <w:p w:rsidR="00B5332F" w:rsidRPr="00780443" w:rsidRDefault="00B5332F" w:rsidP="00F05C42">
      <w:pPr>
        <w:pStyle w:val="word1zaglavieBIG"/>
        <w:rPr>
          <w:rFonts w:ascii="Cambria" w:hAnsi="Cambria"/>
          <w:color w:val="0070C0"/>
          <w:sz w:val="28"/>
          <w:szCs w:val="28"/>
        </w:rPr>
      </w:pPr>
      <w:r w:rsidRPr="00780443">
        <w:rPr>
          <w:rStyle w:val="sub"/>
          <w:rFonts w:ascii="Cambria" w:hAnsi="Cambria"/>
          <w:color w:val="0070C0"/>
          <w:sz w:val="28"/>
          <w:szCs w:val="28"/>
        </w:rPr>
        <w:t>Делх</w:t>
      </w:r>
      <w:r w:rsidR="008E15E3" w:rsidRPr="00780443">
        <w:rPr>
          <w:rStyle w:val="sub"/>
          <w:rFonts w:ascii="Cambria" w:hAnsi="Cambria"/>
          <w:color w:val="0070C0"/>
          <w:sz w:val="28"/>
          <w:szCs w:val="28"/>
          <w:lang w:val="en-US"/>
        </w:rPr>
        <w:t>и</w:t>
      </w:r>
      <w:r w:rsidR="00C20FDC">
        <w:rPr>
          <w:rStyle w:val="sub"/>
          <w:rFonts w:ascii="Cambria" w:hAnsi="Cambria"/>
          <w:color w:val="0070C0"/>
          <w:sz w:val="28"/>
          <w:szCs w:val="28"/>
        </w:rPr>
        <w:t xml:space="preserve"> – Джайпур </w:t>
      </w:r>
      <w:r w:rsidR="00A753ED">
        <w:rPr>
          <w:rStyle w:val="sub"/>
          <w:rFonts w:ascii="Cambria" w:hAnsi="Cambria"/>
          <w:color w:val="0070C0"/>
          <w:sz w:val="28"/>
          <w:szCs w:val="28"/>
        </w:rPr>
        <w:t>–</w:t>
      </w:r>
      <w:r w:rsidR="00A753ED">
        <w:rPr>
          <w:rStyle w:val="sub"/>
          <w:rFonts w:ascii="Cambria" w:hAnsi="Cambria"/>
          <w:color w:val="0070C0"/>
          <w:sz w:val="28"/>
          <w:szCs w:val="28"/>
          <w:lang w:val="en-US"/>
        </w:rPr>
        <w:t xml:space="preserve"> Агра </w:t>
      </w:r>
      <w:r w:rsidR="00A753ED">
        <w:rPr>
          <w:rStyle w:val="sub"/>
          <w:rFonts w:ascii="Cambria" w:hAnsi="Cambria"/>
          <w:color w:val="0070C0"/>
          <w:sz w:val="28"/>
          <w:szCs w:val="28"/>
        </w:rPr>
        <w:t xml:space="preserve">– </w:t>
      </w:r>
      <w:r w:rsidR="00C20FDC">
        <w:rPr>
          <w:rStyle w:val="sub"/>
          <w:rFonts w:ascii="Cambria" w:hAnsi="Cambria"/>
          <w:color w:val="0070C0"/>
          <w:sz w:val="28"/>
          <w:szCs w:val="28"/>
        </w:rPr>
        <w:t>Делхи</w:t>
      </w:r>
    </w:p>
    <w:p w:rsidR="00F6160C" w:rsidRPr="00DB7E66" w:rsidRDefault="007A583F" w:rsidP="008678FF">
      <w:pPr>
        <w:jc w:val="center"/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</w:pPr>
      <w:r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20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.</w:t>
      </w:r>
      <w:r w:rsidR="00DB7E66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0</w:t>
      </w:r>
      <w:r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9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.201</w:t>
      </w:r>
      <w:r w:rsidR="00BB28A1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 xml:space="preserve">9 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-</w:t>
      </w:r>
      <w:r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27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.</w:t>
      </w:r>
      <w:r w:rsidR="006978D1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0</w:t>
      </w:r>
      <w:r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9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.201</w:t>
      </w:r>
      <w:r w:rsidR="006978D1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9</w:t>
      </w:r>
    </w:p>
    <w:p w:rsidR="00F05C42" w:rsidRPr="00A678CB" w:rsidRDefault="00A678CB" w:rsidP="00780443">
      <w:pPr>
        <w:jc w:val="center"/>
        <w:rPr>
          <w:rFonts w:ascii="Cambria" w:hAnsi="Cambria"/>
          <w:b/>
          <w:bCs/>
          <w:i/>
          <w:sz w:val="28"/>
          <w:szCs w:val="28"/>
        </w:rPr>
      </w:pPr>
      <w:r w:rsidRPr="00A678CB">
        <w:rPr>
          <w:rStyle w:val="Strong"/>
          <w:rFonts w:ascii="Cambria" w:eastAsia="Arial Unicode MS" w:hAnsi="Cambria"/>
          <w:i/>
          <w:sz w:val="28"/>
          <w:szCs w:val="28"/>
          <w:lang w:val="en-US"/>
        </w:rPr>
        <w:t xml:space="preserve">6 </w:t>
      </w:r>
      <w:r w:rsidR="00780443" w:rsidRPr="00A678CB">
        <w:rPr>
          <w:rStyle w:val="Strong"/>
          <w:rFonts w:ascii="Cambria" w:eastAsia="Arial Unicode MS" w:hAnsi="Cambria"/>
          <w:i/>
          <w:sz w:val="28"/>
          <w:szCs w:val="28"/>
        </w:rPr>
        <w:t xml:space="preserve">нощувки, </w:t>
      </w:r>
      <w:r w:rsidRPr="00A678CB">
        <w:rPr>
          <w:rStyle w:val="Strong"/>
          <w:rFonts w:ascii="Cambria" w:eastAsia="Arial Unicode MS" w:hAnsi="Cambria"/>
          <w:i/>
          <w:sz w:val="28"/>
          <w:szCs w:val="28"/>
          <w:lang w:val="en-US"/>
        </w:rPr>
        <w:t>8</w:t>
      </w:r>
      <w:r w:rsidR="00780443" w:rsidRPr="00A678CB">
        <w:rPr>
          <w:rStyle w:val="Strong"/>
          <w:rFonts w:ascii="Cambria" w:eastAsia="Arial Unicode MS" w:hAnsi="Cambria"/>
          <w:i/>
          <w:sz w:val="28"/>
          <w:szCs w:val="28"/>
        </w:rPr>
        <w:t xml:space="preserve"> дни</w:t>
      </w:r>
    </w:p>
    <w:p w:rsidR="005B5611" w:rsidRDefault="005B5611" w:rsidP="00693B46">
      <w:pPr>
        <w:spacing w:after="0"/>
        <w:jc w:val="both"/>
        <w:rPr>
          <w:rFonts w:ascii="Cambria" w:hAnsi="Cambria" w:cs="Tahoma"/>
          <w:b/>
          <w:u w:val="single"/>
        </w:rPr>
      </w:pPr>
    </w:p>
    <w:p w:rsidR="00B9005E" w:rsidRDefault="005B5611" w:rsidP="00693B46">
      <w:pPr>
        <w:spacing w:after="0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  <w:u w:val="single"/>
        </w:rPr>
        <w:t>П</w:t>
      </w:r>
      <w:r w:rsidR="0044022C" w:rsidRPr="00F05C42">
        <w:rPr>
          <w:rFonts w:ascii="Cambria" w:hAnsi="Cambria" w:cs="Tahoma"/>
          <w:b/>
          <w:u w:val="single"/>
        </w:rPr>
        <w:t xml:space="preserve">ърви ден: </w:t>
      </w:r>
      <w:r w:rsidR="007A583F">
        <w:rPr>
          <w:rFonts w:ascii="Cambria" w:hAnsi="Cambria" w:cs="Tahoma"/>
          <w:b/>
          <w:u w:val="single"/>
          <w:lang w:val="en-US"/>
        </w:rPr>
        <w:t>20</w:t>
      </w:r>
      <w:r w:rsidR="008B6157">
        <w:rPr>
          <w:rFonts w:ascii="Cambria" w:hAnsi="Cambria" w:cs="Tahoma"/>
          <w:b/>
          <w:u w:val="single"/>
        </w:rPr>
        <w:t>.</w:t>
      </w:r>
      <w:r w:rsidR="00DB7E66">
        <w:rPr>
          <w:rFonts w:ascii="Cambria" w:hAnsi="Cambria" w:cs="Tahoma"/>
          <w:b/>
          <w:u w:val="single"/>
          <w:lang w:val="en-US"/>
        </w:rPr>
        <w:t>0</w:t>
      </w:r>
      <w:r w:rsidR="007A583F">
        <w:rPr>
          <w:rFonts w:ascii="Cambria" w:hAnsi="Cambria" w:cs="Tahoma"/>
          <w:b/>
          <w:u w:val="single"/>
          <w:lang w:val="en-US"/>
        </w:rPr>
        <w:t>9</w:t>
      </w:r>
      <w:r w:rsidR="008B6157">
        <w:rPr>
          <w:rFonts w:ascii="Cambria" w:hAnsi="Cambria" w:cs="Tahoma"/>
          <w:b/>
          <w:u w:val="single"/>
        </w:rPr>
        <w:t>.201</w:t>
      </w:r>
      <w:r w:rsidR="006978D1">
        <w:rPr>
          <w:rFonts w:ascii="Cambria" w:hAnsi="Cambria" w:cs="Tahoma"/>
          <w:b/>
          <w:u w:val="single"/>
          <w:lang w:val="en-US"/>
        </w:rPr>
        <w:t>9</w:t>
      </w:r>
      <w:r w:rsidR="004E40C6">
        <w:rPr>
          <w:rFonts w:ascii="Cambria" w:hAnsi="Cambria" w:cs="Tahoma"/>
          <w:b/>
          <w:u w:val="single"/>
          <w:lang w:val="ru-RU"/>
        </w:rPr>
        <w:t xml:space="preserve">; </w:t>
      </w:r>
      <w:r w:rsidR="0044022C" w:rsidRPr="00F05C42">
        <w:rPr>
          <w:rFonts w:ascii="Cambria" w:hAnsi="Cambria" w:cs="Tahoma"/>
          <w:b/>
          <w:u w:val="single"/>
        </w:rPr>
        <w:t xml:space="preserve"> София - </w:t>
      </w:r>
      <w:r w:rsidR="00DB7E66">
        <w:rPr>
          <w:rFonts w:ascii="Cambria" w:hAnsi="Cambria" w:cs="Tahoma"/>
          <w:b/>
          <w:u w:val="single"/>
        </w:rPr>
        <w:t>Истанбул</w:t>
      </w:r>
    </w:p>
    <w:p w:rsidR="0044022C" w:rsidRPr="00AD1088" w:rsidRDefault="0044022C" w:rsidP="0044022C">
      <w:pPr>
        <w:spacing w:after="0"/>
        <w:jc w:val="both"/>
        <w:rPr>
          <w:rFonts w:ascii="Cambria" w:hAnsi="Cambria" w:cs="Tahoma"/>
          <w:lang w:val="en-US"/>
        </w:rPr>
      </w:pPr>
      <w:r w:rsidRPr="009D57C1">
        <w:rPr>
          <w:rFonts w:ascii="Cambria" w:hAnsi="Cambria" w:cs="Tahoma"/>
        </w:rPr>
        <w:t>Среща на летище София</w:t>
      </w:r>
      <w:r w:rsidR="003751BB">
        <w:rPr>
          <w:rFonts w:ascii="Cambria" w:hAnsi="Cambria" w:cs="Tahoma"/>
        </w:rPr>
        <w:t xml:space="preserve"> с водач</w:t>
      </w:r>
      <w:bookmarkStart w:id="0" w:name="_GoBack"/>
      <w:bookmarkEnd w:id="0"/>
      <w:r w:rsidR="003751BB">
        <w:rPr>
          <w:rFonts w:ascii="Cambria" w:hAnsi="Cambria" w:cs="Tahoma"/>
        </w:rPr>
        <w:t xml:space="preserve">а на групата в </w:t>
      </w:r>
      <w:r w:rsidR="00C20FDC">
        <w:rPr>
          <w:rFonts w:ascii="Cambria" w:hAnsi="Cambria" w:cs="Tahoma"/>
        </w:rPr>
        <w:t>1</w:t>
      </w:r>
      <w:r w:rsidR="00DA7B03">
        <w:rPr>
          <w:rFonts w:ascii="Cambria" w:hAnsi="Cambria" w:cs="Tahoma"/>
          <w:lang w:val="en-US"/>
        </w:rPr>
        <w:t>4</w:t>
      </w:r>
      <w:r w:rsidR="003751BB">
        <w:rPr>
          <w:rFonts w:ascii="Cambria" w:hAnsi="Cambria" w:cs="Tahoma"/>
        </w:rPr>
        <w:t>:</w:t>
      </w:r>
      <w:r w:rsidR="00DA7B03">
        <w:rPr>
          <w:rFonts w:ascii="Cambria" w:hAnsi="Cambria" w:cs="Tahoma"/>
          <w:lang w:val="en-US"/>
        </w:rPr>
        <w:t>00</w:t>
      </w:r>
      <w:r w:rsidR="00B9005E" w:rsidRPr="009D57C1">
        <w:rPr>
          <w:rFonts w:ascii="Cambria" w:hAnsi="Cambria" w:cs="Tahoma"/>
        </w:rPr>
        <w:t xml:space="preserve"> ч</w:t>
      </w:r>
      <w:r w:rsidRPr="009D57C1">
        <w:rPr>
          <w:rFonts w:ascii="Cambria" w:hAnsi="Cambria" w:cs="Tahoma"/>
        </w:rPr>
        <w:t xml:space="preserve">. Полет за Делхи през </w:t>
      </w:r>
      <w:r w:rsidR="00DB7E66">
        <w:rPr>
          <w:rFonts w:ascii="Cambria" w:hAnsi="Cambria" w:cs="Tahoma"/>
        </w:rPr>
        <w:t>Истанбул</w:t>
      </w:r>
      <w:r w:rsidRPr="009D57C1">
        <w:rPr>
          <w:rFonts w:ascii="Cambria" w:hAnsi="Cambria" w:cs="Tahoma"/>
        </w:rPr>
        <w:t xml:space="preserve"> в </w:t>
      </w:r>
      <w:r w:rsidR="00C20FDC">
        <w:rPr>
          <w:rFonts w:ascii="Cambria" w:hAnsi="Cambria" w:cs="Tahoma"/>
        </w:rPr>
        <w:t>1</w:t>
      </w:r>
      <w:r w:rsidR="00DA7B03">
        <w:rPr>
          <w:rFonts w:ascii="Cambria" w:hAnsi="Cambria" w:cs="Tahoma"/>
          <w:lang w:val="en-US"/>
        </w:rPr>
        <w:t>6</w:t>
      </w:r>
      <w:r w:rsidR="003751BB">
        <w:rPr>
          <w:rFonts w:ascii="Cambria" w:hAnsi="Cambria" w:cs="Tahoma"/>
        </w:rPr>
        <w:t>:</w:t>
      </w:r>
      <w:r w:rsidR="00DA7B03">
        <w:rPr>
          <w:rFonts w:ascii="Cambria" w:hAnsi="Cambria" w:cs="Tahoma"/>
        </w:rPr>
        <w:t>05</w:t>
      </w:r>
      <w:r w:rsidR="00410589" w:rsidRPr="009D57C1">
        <w:rPr>
          <w:rFonts w:ascii="Cambria" w:hAnsi="Cambria" w:cs="Tahoma"/>
        </w:rPr>
        <w:t>ч</w:t>
      </w:r>
      <w:r w:rsidRPr="009D57C1">
        <w:rPr>
          <w:rFonts w:ascii="Cambria" w:hAnsi="Cambria" w:cs="Tahoma"/>
        </w:rPr>
        <w:t xml:space="preserve">. с </w:t>
      </w:r>
      <w:r w:rsidR="00DB7E66">
        <w:rPr>
          <w:rFonts w:ascii="Cambria" w:hAnsi="Cambria" w:cs="Tahoma"/>
        </w:rPr>
        <w:t>Турски</w:t>
      </w:r>
      <w:r w:rsidR="00CE7408" w:rsidRPr="009D57C1">
        <w:rPr>
          <w:rFonts w:ascii="Cambria" w:hAnsi="Cambria" w:cs="Tahoma"/>
        </w:rPr>
        <w:t xml:space="preserve"> авиолинии</w:t>
      </w:r>
      <w:r w:rsidR="004F2747" w:rsidRPr="009D57C1">
        <w:rPr>
          <w:rFonts w:ascii="Cambria" w:hAnsi="Cambria" w:cs="Tahoma"/>
        </w:rPr>
        <w:t xml:space="preserve">, </w:t>
      </w:r>
      <w:r w:rsidR="00DB7E66">
        <w:rPr>
          <w:rFonts w:ascii="Cambria" w:hAnsi="Cambria" w:cs="Tahoma"/>
          <w:lang w:val="en-US"/>
        </w:rPr>
        <w:t>TK10</w:t>
      </w:r>
      <w:r w:rsidR="00C20FDC">
        <w:rPr>
          <w:rFonts w:ascii="Cambria" w:hAnsi="Cambria" w:cs="Tahoma"/>
        </w:rPr>
        <w:t>32</w:t>
      </w:r>
      <w:r w:rsidR="00CE7408" w:rsidRPr="009D57C1">
        <w:rPr>
          <w:rFonts w:ascii="Cambria" w:hAnsi="Cambria" w:cs="Tahoma"/>
        </w:rPr>
        <w:t xml:space="preserve">. </w:t>
      </w:r>
      <w:r w:rsidR="00DB7E66">
        <w:rPr>
          <w:rFonts w:ascii="Cambria" w:hAnsi="Cambria" w:cs="Tahoma"/>
        </w:rPr>
        <w:t>Полет от Истанбул за Делхи в 20:</w:t>
      </w:r>
      <w:r w:rsidR="00C20FDC">
        <w:rPr>
          <w:rFonts w:ascii="Cambria" w:hAnsi="Cambria" w:cs="Tahoma"/>
        </w:rPr>
        <w:t>20</w:t>
      </w:r>
      <w:r w:rsidR="00DB7E66">
        <w:rPr>
          <w:rFonts w:ascii="Cambria" w:hAnsi="Cambria" w:cs="Tahoma"/>
        </w:rPr>
        <w:t xml:space="preserve"> ч.</w:t>
      </w:r>
      <w:r w:rsidR="00AD1088">
        <w:rPr>
          <w:rFonts w:ascii="Cambria" w:hAnsi="Cambria" w:cs="Tahoma"/>
        </w:rPr>
        <w:t xml:space="preserve"> – </w:t>
      </w:r>
      <w:r w:rsidR="00AD1088">
        <w:rPr>
          <w:rFonts w:ascii="Cambria" w:hAnsi="Cambria" w:cs="Tahoma"/>
          <w:lang w:val="en-US"/>
        </w:rPr>
        <w:t>TK 716</w:t>
      </w:r>
    </w:p>
    <w:p w:rsidR="0044022C" w:rsidRPr="00F05C42" w:rsidRDefault="0044022C" w:rsidP="0044022C">
      <w:pPr>
        <w:spacing w:after="0"/>
        <w:jc w:val="both"/>
        <w:rPr>
          <w:rFonts w:ascii="Cambria" w:hAnsi="Cambria" w:cs="Tahoma"/>
          <w:b/>
          <w:u w:val="single"/>
        </w:rPr>
      </w:pPr>
    </w:p>
    <w:p w:rsidR="00B9005E" w:rsidRDefault="002F338A" w:rsidP="00B9005E">
      <w:pPr>
        <w:spacing w:after="0"/>
        <w:rPr>
          <w:rFonts w:ascii="Cambria" w:hAnsi="Cambria" w:cs="Tahoma"/>
          <w:b/>
        </w:rPr>
      </w:pPr>
      <w:r>
        <w:rPr>
          <w:rFonts w:ascii="Cambria" w:hAnsi="Cambria" w:cs="Tahoma"/>
          <w:b/>
          <w:u w:val="single"/>
        </w:rPr>
        <w:t xml:space="preserve">Втори </w:t>
      </w:r>
      <w:r w:rsidR="00B9005E">
        <w:rPr>
          <w:rFonts w:ascii="Cambria" w:hAnsi="Cambria" w:cs="Tahoma"/>
          <w:b/>
          <w:u w:val="single"/>
        </w:rPr>
        <w:t xml:space="preserve"> ден</w:t>
      </w:r>
      <w:r w:rsidR="0044022C" w:rsidRPr="00F05C42">
        <w:rPr>
          <w:rFonts w:ascii="Cambria" w:hAnsi="Cambria" w:cs="Tahoma"/>
          <w:b/>
          <w:u w:val="single"/>
        </w:rPr>
        <w:t xml:space="preserve">: </w:t>
      </w:r>
      <w:r w:rsidR="00DA7B03">
        <w:rPr>
          <w:rFonts w:ascii="Cambria" w:hAnsi="Cambria" w:cs="Tahoma"/>
          <w:b/>
          <w:u w:val="single"/>
          <w:lang w:val="en-US"/>
        </w:rPr>
        <w:t>2</w:t>
      </w:r>
      <w:r w:rsidR="006978D1">
        <w:rPr>
          <w:rFonts w:ascii="Cambria" w:hAnsi="Cambria" w:cs="Tahoma"/>
          <w:b/>
          <w:u w:val="single"/>
          <w:lang w:val="en-US"/>
        </w:rPr>
        <w:t>1</w:t>
      </w:r>
      <w:r w:rsidR="004F2747">
        <w:rPr>
          <w:rFonts w:ascii="Cambria" w:hAnsi="Cambria" w:cs="Tahoma"/>
          <w:b/>
          <w:u w:val="single"/>
        </w:rPr>
        <w:t>.</w:t>
      </w:r>
      <w:r w:rsidR="00DB7E66">
        <w:rPr>
          <w:rFonts w:ascii="Cambria" w:hAnsi="Cambria" w:cs="Tahoma"/>
          <w:b/>
          <w:u w:val="single"/>
        </w:rPr>
        <w:t>0</w:t>
      </w:r>
      <w:r w:rsidR="00DA7B03">
        <w:rPr>
          <w:rFonts w:ascii="Cambria" w:hAnsi="Cambria" w:cs="Tahoma"/>
          <w:b/>
          <w:u w:val="single"/>
          <w:lang w:val="en-US"/>
        </w:rPr>
        <w:t>9</w:t>
      </w:r>
      <w:r w:rsidR="004F2747">
        <w:rPr>
          <w:rFonts w:ascii="Cambria" w:hAnsi="Cambria" w:cs="Tahoma"/>
          <w:b/>
          <w:u w:val="single"/>
        </w:rPr>
        <w:t>.201</w:t>
      </w:r>
      <w:r w:rsidR="006978D1">
        <w:rPr>
          <w:rFonts w:ascii="Cambria" w:hAnsi="Cambria" w:cs="Tahoma"/>
          <w:b/>
          <w:u w:val="single"/>
          <w:lang w:val="en-US"/>
        </w:rPr>
        <w:t>9</w:t>
      </w:r>
      <w:r w:rsidR="004E40C6">
        <w:rPr>
          <w:rFonts w:ascii="Cambria" w:hAnsi="Cambria" w:cs="Tahoma"/>
          <w:b/>
          <w:u w:val="single"/>
          <w:lang w:val="en-US"/>
        </w:rPr>
        <w:t xml:space="preserve">; </w:t>
      </w:r>
      <w:r w:rsidR="00AD1088">
        <w:rPr>
          <w:rFonts w:ascii="Cambria" w:hAnsi="Cambria" w:cs="Tahoma"/>
          <w:b/>
          <w:u w:val="single"/>
        </w:rPr>
        <w:t xml:space="preserve">Истанбул - </w:t>
      </w:r>
      <w:r w:rsidR="00B9005E">
        <w:rPr>
          <w:rFonts w:ascii="Cambria" w:hAnsi="Cambria" w:cs="Tahoma"/>
          <w:b/>
          <w:u w:val="single"/>
        </w:rPr>
        <w:t xml:space="preserve">Делхи </w:t>
      </w:r>
      <w:r w:rsidR="004060A7">
        <w:rPr>
          <w:rFonts w:ascii="Cambria" w:hAnsi="Cambria" w:cs="Tahoma"/>
          <w:b/>
        </w:rPr>
        <w:tab/>
      </w:r>
      <w:r w:rsidR="004060A7">
        <w:rPr>
          <w:rFonts w:ascii="Cambria" w:hAnsi="Cambria" w:cs="Tahoma"/>
          <w:b/>
        </w:rPr>
        <w:tab/>
      </w:r>
      <w:r w:rsidR="00693B46" w:rsidRPr="00B9005E">
        <w:rPr>
          <w:rFonts w:ascii="Cambria" w:hAnsi="Cambria" w:cs="Tahoma"/>
          <w:b/>
          <w:i/>
        </w:rPr>
        <w:t>закуска и вечеря</w:t>
      </w:r>
    </w:p>
    <w:p w:rsidR="00504ECD" w:rsidRDefault="0044022C" w:rsidP="00504ECD">
      <w:pPr>
        <w:spacing w:after="0"/>
        <w:jc w:val="both"/>
        <w:rPr>
          <w:rFonts w:ascii="Cambria" w:hAnsi="Cambria" w:cs="Tahoma"/>
        </w:rPr>
      </w:pPr>
      <w:r w:rsidRPr="00F05C42">
        <w:rPr>
          <w:rFonts w:ascii="Cambria" w:hAnsi="Cambria" w:cs="Tahoma"/>
        </w:rPr>
        <w:t xml:space="preserve">Пристигане в Делхи в </w:t>
      </w:r>
      <w:r w:rsidR="004F2747">
        <w:rPr>
          <w:rFonts w:ascii="Cambria" w:hAnsi="Cambria" w:cs="Tahoma"/>
        </w:rPr>
        <w:t>0</w:t>
      </w:r>
      <w:r w:rsidR="00AD1088">
        <w:rPr>
          <w:rFonts w:ascii="Cambria" w:hAnsi="Cambria" w:cs="Tahoma"/>
          <w:lang w:val="en-US"/>
        </w:rPr>
        <w:t>4</w:t>
      </w:r>
      <w:r w:rsidR="003751BB">
        <w:rPr>
          <w:rFonts w:ascii="Cambria" w:hAnsi="Cambria" w:cs="Tahoma"/>
        </w:rPr>
        <w:t>:</w:t>
      </w:r>
      <w:r w:rsidR="00AD1088">
        <w:rPr>
          <w:rFonts w:ascii="Cambria" w:hAnsi="Cambria" w:cs="Tahoma"/>
          <w:lang w:val="en-US"/>
        </w:rPr>
        <w:t>3</w:t>
      </w:r>
      <w:r w:rsidR="004F2747">
        <w:rPr>
          <w:rFonts w:ascii="Cambria" w:hAnsi="Cambria" w:cs="Tahoma"/>
        </w:rPr>
        <w:t xml:space="preserve">5 </w:t>
      </w:r>
      <w:r w:rsidR="00410589" w:rsidRPr="00F05C42">
        <w:rPr>
          <w:rFonts w:ascii="Cambria" w:hAnsi="Cambria" w:cs="Tahoma"/>
        </w:rPr>
        <w:t>ч</w:t>
      </w:r>
      <w:r w:rsidRPr="00F05C42">
        <w:rPr>
          <w:rFonts w:ascii="Cambria" w:hAnsi="Cambria" w:cs="Tahoma"/>
        </w:rPr>
        <w:t xml:space="preserve">. Посрещане от фирмата ни партньор и трансфер до </w:t>
      </w:r>
      <w:r w:rsidR="006C6120">
        <w:rPr>
          <w:rFonts w:ascii="Cambria" w:hAnsi="Cambria" w:cs="Tahoma"/>
        </w:rPr>
        <w:t xml:space="preserve">хотел </w:t>
      </w:r>
      <w:hyperlink r:id="rId8" w:history="1">
        <w:r w:rsidR="00DA7B03" w:rsidRPr="00A74057">
          <w:rPr>
            <w:rStyle w:val="Hyperlink"/>
            <w:rFonts w:asciiTheme="majorHAnsi" w:hAnsiTheme="majorHAnsi" w:cstheme="majorHAnsi"/>
            <w:b/>
            <w:bCs/>
          </w:rPr>
          <w:t>RadissonPaschimVihar</w:t>
        </w:r>
        <w:r w:rsidR="00DA7B03" w:rsidRPr="00A74057">
          <w:rPr>
            <w:rStyle w:val="Hyperlink"/>
            <w:rFonts w:asciiTheme="majorHAnsi" w:hAnsiTheme="majorHAnsi" w:cstheme="majorHAnsi"/>
            <w:b/>
            <w:bCs/>
            <w:lang w:val="en-US"/>
          </w:rPr>
          <w:t xml:space="preserve"> 5*</w:t>
        </w:r>
      </w:hyperlink>
      <w:r w:rsidR="006C6120">
        <w:rPr>
          <w:rFonts w:ascii="Cambria" w:hAnsi="Cambria" w:cs="Tahoma"/>
        </w:rPr>
        <w:t xml:space="preserve"> в Делхи</w:t>
      </w:r>
      <w:r w:rsidR="007C51E9">
        <w:rPr>
          <w:rFonts w:ascii="Cambria" w:hAnsi="Cambria" w:cs="Tahoma"/>
        </w:rPr>
        <w:t>или подобен</w:t>
      </w:r>
      <w:r w:rsidR="006C6120">
        <w:rPr>
          <w:rFonts w:ascii="Cambria" w:hAnsi="Cambria" w:cs="Tahoma"/>
        </w:rPr>
        <w:t>, настаняване и закуска. Освежаване и кратка почивка.</w:t>
      </w:r>
    </w:p>
    <w:p w:rsidR="00B71803" w:rsidRPr="00E83124" w:rsidRDefault="00AD1088" w:rsidP="00504ECD">
      <w:pPr>
        <w:spacing w:after="0"/>
        <w:jc w:val="both"/>
        <w:rPr>
          <w:rFonts w:ascii="Cambria" w:hAnsi="Cambria"/>
          <w:lang w:val="en-US"/>
        </w:rPr>
      </w:pPr>
      <w:r w:rsidRPr="00E83124">
        <w:rPr>
          <w:rFonts w:ascii="Cambria" w:hAnsi="Cambria" w:cs="Tahoma"/>
          <w:b/>
          <w:lang w:val="en-US"/>
        </w:rPr>
        <w:t>09</w:t>
      </w:r>
      <w:r w:rsidR="003751BB" w:rsidRPr="00E83124">
        <w:rPr>
          <w:rFonts w:ascii="Cambria" w:hAnsi="Cambria" w:cs="Tahoma"/>
          <w:b/>
        </w:rPr>
        <w:t>:</w:t>
      </w:r>
      <w:r w:rsidRPr="00E83124">
        <w:rPr>
          <w:rFonts w:ascii="Cambria" w:hAnsi="Cambria" w:cs="Tahoma"/>
          <w:b/>
          <w:lang w:val="en-US"/>
        </w:rPr>
        <w:t>3</w:t>
      </w:r>
      <w:r w:rsidR="006C6120" w:rsidRPr="00E83124">
        <w:rPr>
          <w:rFonts w:ascii="Cambria" w:hAnsi="Cambria" w:cs="Tahoma"/>
          <w:b/>
        </w:rPr>
        <w:t>0 часа</w:t>
      </w:r>
      <w:r w:rsidR="006C6120" w:rsidRPr="00E83124">
        <w:rPr>
          <w:rFonts w:ascii="Cambria" w:hAnsi="Cambria" w:cs="Tahoma"/>
        </w:rPr>
        <w:t xml:space="preserve"> – </w:t>
      </w:r>
      <w:r w:rsidR="00B71803" w:rsidRPr="00E83124">
        <w:rPr>
          <w:rFonts w:ascii="Cambria" w:hAnsi="Cambria" w:cs="Tahoma"/>
        </w:rPr>
        <w:t>Полудневна</w:t>
      </w:r>
      <w:r w:rsidR="005622C4" w:rsidRPr="00E83124">
        <w:rPr>
          <w:rFonts w:ascii="Cambria" w:hAnsi="Cambria" w:cs="Tahoma"/>
          <w:lang w:val="en-US"/>
        </w:rPr>
        <w:t>тани</w:t>
      </w:r>
      <w:r w:rsidR="00B71803" w:rsidRPr="00E83124">
        <w:rPr>
          <w:rFonts w:ascii="Cambria" w:hAnsi="Cambria" w:cs="Tahoma"/>
        </w:rPr>
        <w:t>обиколка (включена в цената)</w:t>
      </w:r>
      <w:r w:rsidR="005622C4" w:rsidRPr="00E83124">
        <w:rPr>
          <w:rFonts w:ascii="Cambria" w:hAnsi="Cambria" w:cs="Tahoma"/>
        </w:rPr>
        <w:t xml:space="preserve"> ще започне с посещение на Гробницата на Хумаюн (</w:t>
      </w:r>
      <w:r w:rsidR="005622C4" w:rsidRPr="00E83124">
        <w:rPr>
          <w:rFonts w:ascii="Cambria" w:hAnsi="Cambria" w:cs="Tahoma"/>
          <w:b/>
        </w:rPr>
        <w:t>Humaun Tomb</w:t>
      </w:r>
      <w:r w:rsidR="005622C4" w:rsidRPr="00E83124">
        <w:rPr>
          <w:rFonts w:ascii="Cambria" w:hAnsi="Cambria" w:cs="Tahoma"/>
        </w:rPr>
        <w:t>)</w:t>
      </w:r>
      <w:r w:rsidR="00E83124" w:rsidRPr="00E83124">
        <w:rPr>
          <w:rFonts w:ascii="Cambria" w:hAnsi="Cambria" w:cs="Tahoma"/>
        </w:rPr>
        <w:t>.</w:t>
      </w:r>
      <w:r w:rsidR="005622C4" w:rsidRPr="00E83124">
        <w:rPr>
          <w:rFonts w:ascii="Cambria" w:hAnsi="Cambria"/>
        </w:rPr>
        <w:t xml:space="preserve">Това е мавзолей на моголския император Хумаюн, построен по заповед на неговата любяща вдовица Хамида Бана Бегум. Гробницата на Хумаюн е в подобен архитектурен стил на Тадж Махал, но е по-малко популярна сред туристите. Строежът и започва през 1562 г и продължава 8 год. </w:t>
      </w:r>
      <w:r w:rsidR="005622C4" w:rsidRPr="00E83124">
        <w:rPr>
          <w:rFonts w:ascii="Cambria" w:hAnsi="Cambria" w:cs="Tahoma"/>
        </w:rPr>
        <w:t>Разходката продължава с</w:t>
      </w:r>
      <w:r w:rsidR="00B71803" w:rsidRPr="00E83124">
        <w:rPr>
          <w:rFonts w:ascii="Cambria" w:hAnsi="Cambria" w:cs="Tahoma"/>
        </w:rPr>
        <w:t xml:space="preserve"> Новия град Делхи</w:t>
      </w:r>
      <w:r w:rsidR="00B71803" w:rsidRPr="00E83124">
        <w:rPr>
          <w:rFonts w:ascii="Cambria" w:hAnsi="Cambria" w:cs="Tahoma"/>
          <w:b/>
          <w:lang w:val="en-US"/>
        </w:rPr>
        <w:t>(New Delhi)</w:t>
      </w:r>
      <w:r w:rsidR="00B71803" w:rsidRPr="00E83124">
        <w:rPr>
          <w:rFonts w:ascii="Cambria" w:hAnsi="Cambria" w:cs="Tahoma"/>
          <w:b/>
        </w:rPr>
        <w:t>,</w:t>
      </w:r>
      <w:r w:rsidR="00B71803" w:rsidRPr="00E83124">
        <w:rPr>
          <w:rFonts w:ascii="Cambria" w:hAnsi="Cambria" w:cs="Tahoma"/>
        </w:rPr>
        <w:t xml:space="preserve"> който е отражение на оставеното британско наследство. Разделението между Стария и Новия Делхи, всъщност, е разделението на някогашните столици на моголите и британците съответно, както и на различния стил и начин на живот в старата и новата част.</w:t>
      </w:r>
      <w:r w:rsidR="00B71803" w:rsidRPr="00E83124">
        <w:rPr>
          <w:rFonts w:ascii="Cambria" w:hAnsi="Cambria" w:cs="Tahoma"/>
          <w:bCs/>
        </w:rPr>
        <w:t> </w:t>
      </w:r>
      <w:r w:rsidR="00B71803" w:rsidRPr="00E83124">
        <w:rPr>
          <w:rFonts w:ascii="Cambria" w:hAnsi="Cambria"/>
        </w:rPr>
        <w:t xml:space="preserve">Стоп за фото пауза на импозантния </w:t>
      </w:r>
      <w:r w:rsidR="00B71803" w:rsidRPr="00E83124">
        <w:rPr>
          <w:rFonts w:ascii="Cambria" w:hAnsi="Cambria"/>
          <w:lang w:val="en-US"/>
        </w:rPr>
        <w:t>хиндухрамЛакшми-</w:t>
      </w:r>
      <w:r w:rsidR="00B71803" w:rsidRPr="00E83124">
        <w:rPr>
          <w:rFonts w:ascii="Cambria" w:hAnsi="Cambria"/>
        </w:rPr>
        <w:t>Н</w:t>
      </w:r>
      <w:r w:rsidR="00B71803" w:rsidRPr="00E83124">
        <w:rPr>
          <w:rFonts w:ascii="Cambria" w:hAnsi="Cambria"/>
          <w:lang w:val="en-US"/>
        </w:rPr>
        <w:t>ар</w:t>
      </w:r>
      <w:r w:rsidR="00B71803" w:rsidRPr="00E83124">
        <w:rPr>
          <w:rFonts w:ascii="Cambria" w:hAnsi="Cambria"/>
        </w:rPr>
        <w:t>а</w:t>
      </w:r>
      <w:r w:rsidR="00B71803" w:rsidRPr="00E83124">
        <w:rPr>
          <w:rFonts w:ascii="Cambria" w:hAnsi="Cambria"/>
          <w:lang w:val="en-US"/>
        </w:rPr>
        <w:t>ян (</w:t>
      </w:r>
      <w:r w:rsidR="00B71803" w:rsidRPr="00E83124">
        <w:rPr>
          <w:rFonts w:ascii="Cambria" w:hAnsi="Cambria"/>
          <w:b/>
        </w:rPr>
        <w:t>Lakshminarayan Temple</w:t>
      </w:r>
      <w:r w:rsidR="00B71803" w:rsidRPr="00E83124">
        <w:rPr>
          <w:rFonts w:ascii="Cambria" w:hAnsi="Cambria"/>
          <w:b/>
          <w:lang w:val="en-US"/>
        </w:rPr>
        <w:t xml:space="preserve">). </w:t>
      </w:r>
      <w:r w:rsidR="00B71803" w:rsidRPr="00E83124">
        <w:rPr>
          <w:rFonts w:ascii="Cambria" w:hAnsi="Cambria" w:cs="Tahoma"/>
          <w:bCs/>
        </w:rPr>
        <w:t>Преминаване покрай Вратата на Индия</w:t>
      </w:r>
      <w:r w:rsidR="00B71803" w:rsidRPr="00E83124">
        <w:rPr>
          <w:rFonts w:ascii="Cambria" w:hAnsi="Cambria"/>
          <w:b/>
          <w:bCs/>
        </w:rPr>
        <w:t xml:space="preserve"> (1931г., India Gate)</w:t>
      </w:r>
      <w:r w:rsidR="00B71803" w:rsidRPr="00E83124">
        <w:rPr>
          <w:rFonts w:ascii="Cambria" w:hAnsi="Cambria"/>
        </w:rPr>
        <w:t xml:space="preserve"> - мемориалната арка, върху която са изписани имената на 90 000 индийски войници, загинали по време на Първата световна война. Разглеждане (отвън, забранено е спирането) на</w:t>
      </w:r>
      <w:r w:rsidR="00B71803" w:rsidRPr="00E83124">
        <w:rPr>
          <w:rFonts w:ascii="Cambria" w:hAnsi="Cambria"/>
          <w:lang w:val="en-US"/>
        </w:rPr>
        <w:t>Резиденцията на Президента</w:t>
      </w:r>
      <w:r w:rsidR="00B71803" w:rsidRPr="00E83124">
        <w:rPr>
          <w:rFonts w:ascii="Cambria" w:hAnsi="Cambria"/>
        </w:rPr>
        <w:t>, бивш Дворец на Вицекраля</w:t>
      </w:r>
      <w:r w:rsidR="00B71803" w:rsidRPr="00E83124">
        <w:rPr>
          <w:rFonts w:ascii="Cambria" w:hAnsi="Cambria"/>
          <w:lang w:val="en-US"/>
        </w:rPr>
        <w:t xml:space="preserve"> и Парламента, интересна</w:t>
      </w:r>
      <w:r w:rsidR="00B71803" w:rsidRPr="00E83124">
        <w:rPr>
          <w:rFonts w:ascii="Cambria" w:hAnsi="Cambria"/>
        </w:rPr>
        <w:t xml:space="preserve">смесица между викторианската и съвременната архитектура от 20 век. </w:t>
      </w:r>
    </w:p>
    <w:p w:rsidR="00B762A1" w:rsidRPr="00C92ECC" w:rsidRDefault="00B71803" w:rsidP="00B71803">
      <w:pPr>
        <w:spacing w:after="0"/>
        <w:jc w:val="both"/>
        <w:rPr>
          <w:rFonts w:ascii="Cambria" w:hAnsi="Cambria"/>
        </w:rPr>
      </w:pPr>
      <w:r w:rsidRPr="00C92ECC">
        <w:rPr>
          <w:rFonts w:ascii="Cambria" w:hAnsi="Cambria"/>
          <w:lang w:val="en-US"/>
        </w:rPr>
        <w:t>Посещение</w:t>
      </w:r>
      <w:r w:rsidRPr="00C92ECC">
        <w:rPr>
          <w:rFonts w:ascii="Cambria" w:hAnsi="Cambria"/>
        </w:rPr>
        <w:t xml:space="preserve">и разглеждане на </w:t>
      </w:r>
      <w:r w:rsidRPr="00C92ECC">
        <w:rPr>
          <w:rFonts w:ascii="Cambria" w:hAnsi="Cambria"/>
          <w:b/>
          <w:bCs/>
        </w:rPr>
        <w:t>КутабМинар (ЮНЕСКО)</w:t>
      </w:r>
      <w:r w:rsidRPr="00C92ECC">
        <w:rPr>
          <w:rFonts w:ascii="Cambria" w:hAnsi="Cambria"/>
        </w:rPr>
        <w:t xml:space="preserve"> – прекрасен образец на хинду-ислямската архитектура, построен върху 27 индуистки и джайнистки храма. Тук е и най- високото минаре в света 73 м., архитектурен шедьовър от 13 век, </w:t>
      </w:r>
      <w:r>
        <w:rPr>
          <w:rFonts w:ascii="Cambria" w:hAnsi="Cambria" w:cs="Tahoma"/>
        </w:rPr>
        <w:t>с</w:t>
      </w:r>
      <w:r w:rsidRPr="00F05C42">
        <w:rPr>
          <w:rFonts w:ascii="Cambria" w:hAnsi="Cambria" w:cs="Tahoma"/>
        </w:rPr>
        <w:t xml:space="preserve"> диаметър в основата 15 м и 2,5 м в горната част. Стените му са украсени с изречения от Корана – свещената книга на мюсюлманите. Минарето е една от най-съвършените к</w:t>
      </w:r>
      <w:r>
        <w:rPr>
          <w:rFonts w:ascii="Cambria" w:hAnsi="Cambria" w:cs="Tahoma"/>
        </w:rPr>
        <w:t>ули на Персийския свят</w:t>
      </w:r>
      <w:r w:rsidR="00E83124">
        <w:rPr>
          <w:rFonts w:ascii="Cambria" w:hAnsi="Cambria" w:cs="Tahoma"/>
        </w:rPr>
        <w:t xml:space="preserve">. </w:t>
      </w:r>
      <w:r w:rsidR="003E2C9E" w:rsidRPr="00C92ECC">
        <w:rPr>
          <w:rFonts w:ascii="Cambria" w:hAnsi="Cambria"/>
        </w:rPr>
        <w:t>Вечеря и нощувка в хотела.</w:t>
      </w:r>
    </w:p>
    <w:p w:rsidR="00B762A1" w:rsidRPr="00C92ECC" w:rsidRDefault="00B762A1" w:rsidP="0044022C">
      <w:pPr>
        <w:spacing w:after="0"/>
        <w:jc w:val="both"/>
        <w:rPr>
          <w:rFonts w:ascii="Cambria" w:hAnsi="Cambria"/>
        </w:rPr>
      </w:pPr>
    </w:p>
    <w:p w:rsidR="00461422" w:rsidRDefault="003E2C9E" w:rsidP="00461422">
      <w:pPr>
        <w:spacing w:after="0"/>
        <w:rPr>
          <w:rFonts w:ascii="Cambria" w:hAnsi="Cambria" w:cs="Tahoma"/>
          <w:b/>
        </w:rPr>
      </w:pPr>
      <w:r w:rsidRPr="003E2C9E">
        <w:rPr>
          <w:rFonts w:ascii="Cambria" w:hAnsi="Cambria" w:cs="Tahoma"/>
          <w:b/>
          <w:u w:val="single"/>
        </w:rPr>
        <w:t xml:space="preserve">Трети ден: </w:t>
      </w:r>
      <w:r w:rsidR="00DA7B03">
        <w:rPr>
          <w:rFonts w:ascii="Cambria" w:hAnsi="Cambria" w:cs="Tahoma"/>
          <w:b/>
          <w:u w:val="single"/>
          <w:lang w:val="en-US"/>
        </w:rPr>
        <w:t>22</w:t>
      </w:r>
      <w:r w:rsidRPr="003E2C9E">
        <w:rPr>
          <w:rFonts w:ascii="Cambria" w:hAnsi="Cambria" w:cs="Tahoma"/>
          <w:b/>
          <w:u w:val="single"/>
        </w:rPr>
        <w:t>.</w:t>
      </w:r>
      <w:r w:rsidR="00B71803">
        <w:rPr>
          <w:rFonts w:ascii="Cambria" w:hAnsi="Cambria" w:cs="Tahoma"/>
          <w:b/>
          <w:u w:val="single"/>
        </w:rPr>
        <w:t>0</w:t>
      </w:r>
      <w:r w:rsidR="00DA7B03">
        <w:rPr>
          <w:rFonts w:ascii="Cambria" w:hAnsi="Cambria" w:cs="Tahoma"/>
          <w:b/>
          <w:u w:val="single"/>
          <w:lang w:val="en-US"/>
        </w:rPr>
        <w:t>9</w:t>
      </w:r>
      <w:r w:rsidRPr="003E2C9E">
        <w:rPr>
          <w:rFonts w:ascii="Cambria" w:hAnsi="Cambria" w:cs="Tahoma"/>
          <w:b/>
          <w:u w:val="single"/>
        </w:rPr>
        <w:t>.201</w:t>
      </w:r>
      <w:r w:rsidR="000F6BC5">
        <w:rPr>
          <w:rFonts w:ascii="Cambria" w:hAnsi="Cambria" w:cs="Tahoma"/>
          <w:b/>
          <w:u w:val="single"/>
        </w:rPr>
        <w:t>9</w:t>
      </w:r>
      <w:r w:rsidR="00DA7B03">
        <w:rPr>
          <w:rFonts w:ascii="Cambria" w:hAnsi="Cambria" w:cs="Tahoma"/>
          <w:b/>
          <w:u w:val="single"/>
          <w:lang w:val="en-US"/>
        </w:rPr>
        <w:t>;</w:t>
      </w:r>
      <w:r w:rsidR="001F5061">
        <w:rPr>
          <w:rFonts w:ascii="Cambria" w:hAnsi="Cambria" w:cs="Tahoma"/>
          <w:b/>
          <w:u w:val="single"/>
        </w:rPr>
        <w:t>Делхи-</w:t>
      </w:r>
      <w:r w:rsidR="00F75B88">
        <w:rPr>
          <w:rFonts w:ascii="Cambria" w:hAnsi="Cambria" w:cs="Tahoma"/>
          <w:b/>
          <w:u w:val="single"/>
        </w:rPr>
        <w:t>Джайпур</w:t>
      </w:r>
      <w:r w:rsidR="001F5061">
        <w:rPr>
          <w:rFonts w:ascii="Cambria" w:hAnsi="Cambria" w:cs="Tahoma"/>
          <w:b/>
          <w:u w:val="single"/>
          <w:lang w:val="en-US"/>
        </w:rPr>
        <w:t>(</w:t>
      </w:r>
      <w:r w:rsidR="00F75B88">
        <w:rPr>
          <w:rFonts w:ascii="Cambria" w:hAnsi="Cambria" w:cs="Tahoma"/>
          <w:b/>
          <w:u w:val="single"/>
        </w:rPr>
        <w:t>264</w:t>
      </w:r>
      <w:r w:rsidR="001F5061">
        <w:rPr>
          <w:rFonts w:ascii="Cambria" w:hAnsi="Cambria" w:cs="Tahoma"/>
          <w:b/>
          <w:u w:val="single"/>
        </w:rPr>
        <w:t xml:space="preserve"> км/ около </w:t>
      </w:r>
      <w:r w:rsidR="00B71803">
        <w:rPr>
          <w:rFonts w:ascii="Cambria" w:hAnsi="Cambria" w:cs="Tahoma"/>
          <w:b/>
          <w:u w:val="single"/>
        </w:rPr>
        <w:t>5</w:t>
      </w:r>
      <w:r w:rsidR="00F75B88">
        <w:rPr>
          <w:rFonts w:ascii="Cambria" w:hAnsi="Cambria" w:cs="Tahoma"/>
          <w:b/>
          <w:u w:val="single"/>
        </w:rPr>
        <w:t>-6</w:t>
      </w:r>
      <w:r w:rsidR="001F5061">
        <w:rPr>
          <w:rFonts w:ascii="Cambria" w:hAnsi="Cambria" w:cs="Tahoma"/>
          <w:b/>
          <w:u w:val="single"/>
        </w:rPr>
        <w:t xml:space="preserve"> ч.)</w:t>
      </w:r>
    </w:p>
    <w:p w:rsidR="00461422" w:rsidRDefault="00461422" w:rsidP="00461422">
      <w:pPr>
        <w:spacing w:after="0"/>
        <w:rPr>
          <w:rFonts w:ascii="Cambria" w:hAnsi="Cambria" w:cs="Tahoma"/>
          <w:b/>
        </w:rPr>
      </w:pPr>
    </w:p>
    <w:p w:rsidR="001F5061" w:rsidRPr="001F5061" w:rsidRDefault="003E24E9" w:rsidP="00461422">
      <w:pPr>
        <w:spacing w:after="0"/>
        <w:ind w:left="4956" w:firstLine="708"/>
        <w:rPr>
          <w:rFonts w:ascii="Cambria" w:hAnsi="Cambria" w:cs="Tahoma"/>
          <w:b/>
          <w:u w:val="single"/>
          <w:lang w:val="en-US"/>
        </w:rPr>
      </w:pP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 w:rsidR="00693B46" w:rsidRPr="00B9005E">
        <w:rPr>
          <w:rFonts w:ascii="Cambria" w:hAnsi="Cambria" w:cs="Tahoma"/>
          <w:b/>
          <w:i/>
        </w:rPr>
        <w:t>закуска и вечеря</w:t>
      </w:r>
    </w:p>
    <w:p w:rsidR="00461422" w:rsidRDefault="00B97F21" w:rsidP="006F715A">
      <w:pPr>
        <w:spacing w:after="0"/>
        <w:jc w:val="both"/>
        <w:rPr>
          <w:rFonts w:ascii="Cambria" w:hAnsi="Cambria"/>
        </w:rPr>
      </w:pPr>
      <w:r w:rsidRPr="00B97F21">
        <w:rPr>
          <w:rFonts w:ascii="Cambria" w:hAnsi="Cambria" w:cs="Tahoma"/>
          <w:lang w:val="en-US"/>
        </w:rPr>
        <w:t>З</w:t>
      </w:r>
      <w:r w:rsidR="001F5061" w:rsidRPr="00B97F21">
        <w:rPr>
          <w:rFonts w:ascii="Cambria" w:hAnsi="Cambria" w:cs="Tahoma"/>
          <w:lang w:val="en-US"/>
        </w:rPr>
        <w:t>акуска</w:t>
      </w:r>
      <w:r w:rsidRPr="00B97F21">
        <w:rPr>
          <w:rFonts w:ascii="Cambria" w:hAnsi="Cambria" w:cs="Tahoma"/>
        </w:rPr>
        <w:t>.</w:t>
      </w:r>
      <w:r w:rsidR="00B71803" w:rsidRPr="00B71803">
        <w:rPr>
          <w:rFonts w:ascii="Cambria" w:hAnsi="Cambria" w:cs="Tahoma"/>
          <w:b/>
          <w:lang w:val="en-US"/>
        </w:rPr>
        <w:t xml:space="preserve">08:00 </w:t>
      </w:r>
      <w:r w:rsidR="00B71803" w:rsidRPr="00B71803">
        <w:rPr>
          <w:rFonts w:ascii="Cambria" w:hAnsi="Cambria" w:cs="Tahoma"/>
          <w:b/>
        </w:rPr>
        <w:t>часа</w:t>
      </w:r>
      <w:r w:rsidR="00B71803">
        <w:rPr>
          <w:rFonts w:ascii="Cambria" w:hAnsi="Cambria" w:cs="Tahoma"/>
        </w:rPr>
        <w:t xml:space="preserve"> - начало на туристическа обиколка (включена в цената) на Стария град Делхи </w:t>
      </w:r>
      <w:r w:rsidR="00B71803" w:rsidRPr="000537A5">
        <w:rPr>
          <w:rFonts w:ascii="Cambria" w:hAnsi="Cambria" w:cs="Tahoma"/>
          <w:b/>
          <w:lang w:val="en-US"/>
        </w:rPr>
        <w:t>(Old Delhi)</w:t>
      </w:r>
      <w:r w:rsidR="00B71803">
        <w:rPr>
          <w:rFonts w:ascii="Cambria" w:hAnsi="Cambria" w:cs="Tahoma"/>
        </w:rPr>
        <w:t xml:space="preserve">, </w:t>
      </w:r>
      <w:r w:rsidR="00B71803" w:rsidRPr="00F05C42">
        <w:rPr>
          <w:rFonts w:ascii="Cambria" w:hAnsi="Cambria" w:cs="Tahoma"/>
        </w:rPr>
        <w:t xml:space="preserve">комбинация от стари паметници, тесни улички и забързани пазари. </w:t>
      </w:r>
      <w:r w:rsidR="00B71803">
        <w:rPr>
          <w:rFonts w:ascii="Cambria" w:hAnsi="Cambria" w:cs="Tahoma"/>
        </w:rPr>
        <w:t xml:space="preserve">Преминаване покрай </w:t>
      </w:r>
      <w:r w:rsidR="00B71803" w:rsidRPr="00F05C42">
        <w:rPr>
          <w:rFonts w:ascii="Cambria" w:hAnsi="Cambria" w:cs="Tahoma"/>
        </w:rPr>
        <w:t>Червената крепост</w:t>
      </w:r>
      <w:r w:rsidR="00B71803">
        <w:rPr>
          <w:rFonts w:ascii="Cambria" w:hAnsi="Cambria" w:cs="Tahoma"/>
        </w:rPr>
        <w:t xml:space="preserve"> (</w:t>
      </w:r>
      <w:r w:rsidR="00B71803" w:rsidRPr="009E7EDA">
        <w:rPr>
          <w:rFonts w:ascii="Cambria" w:hAnsi="Cambria" w:cs="Tahoma"/>
          <w:b/>
        </w:rPr>
        <w:t>Red Fort</w:t>
      </w:r>
      <w:r w:rsidR="00B71803">
        <w:rPr>
          <w:rFonts w:ascii="Cambria" w:hAnsi="Cambria" w:cs="Tahoma"/>
        </w:rPr>
        <w:t>)</w:t>
      </w:r>
      <w:r w:rsidR="00B71803" w:rsidRPr="00F05C42">
        <w:rPr>
          <w:rFonts w:ascii="Cambria" w:hAnsi="Cambria" w:cs="Tahoma"/>
        </w:rPr>
        <w:t xml:space="preserve">–масивен форт, </w:t>
      </w:r>
      <w:r w:rsidR="00B71803" w:rsidRPr="00C92ECC">
        <w:rPr>
          <w:rFonts w:ascii="Cambria" w:hAnsi="Cambria"/>
          <w:b/>
          <w:bCs/>
        </w:rPr>
        <w:t>п</w:t>
      </w:r>
      <w:r w:rsidR="00B71803" w:rsidRPr="00C92ECC">
        <w:rPr>
          <w:rFonts w:ascii="Cambria" w:hAnsi="Cambria"/>
          <w:b/>
          <w:bCs/>
          <w:lang w:val="en-US"/>
        </w:rPr>
        <w:t xml:space="preserve">аметник на </w:t>
      </w:r>
      <w:r w:rsidR="00B71803" w:rsidRPr="00C92ECC">
        <w:rPr>
          <w:rFonts w:ascii="Cambria" w:hAnsi="Cambria"/>
          <w:b/>
          <w:bCs/>
        </w:rPr>
        <w:t>ЮНЕСКО</w:t>
      </w:r>
      <w:r w:rsidR="00B71803" w:rsidRPr="00C92ECC">
        <w:rPr>
          <w:rFonts w:ascii="Cambria" w:hAnsi="Cambria"/>
        </w:rPr>
        <w:t xml:space="preserve"> - наречен “Сърцето на Индия”. Крепостта е построена след преместването на столицата на Моголите от Агра в Делхи, служила за резиденция на моголските императори до идването на британците</w:t>
      </w:r>
      <w:r w:rsidR="00461422">
        <w:rPr>
          <w:rFonts w:ascii="Cambria" w:hAnsi="Cambria"/>
        </w:rPr>
        <w:t xml:space="preserve">. </w:t>
      </w:r>
      <w:r w:rsidR="00B71803" w:rsidRPr="00C92ECC">
        <w:rPr>
          <w:rFonts w:ascii="Cambria" w:hAnsi="Cambria"/>
          <w:lang w:val="en-US"/>
        </w:rPr>
        <w:t>Обиколката</w:t>
      </w:r>
      <w:r w:rsidR="00B71803" w:rsidRPr="00C92ECC">
        <w:rPr>
          <w:rFonts w:ascii="Cambria" w:hAnsi="Cambria"/>
        </w:rPr>
        <w:t xml:space="preserve"> продължава с разходка по ЧандиЧоук (</w:t>
      </w:r>
      <w:r w:rsidR="00B71803" w:rsidRPr="00C92ECC">
        <w:rPr>
          <w:rFonts w:ascii="Cambria" w:hAnsi="Cambria"/>
          <w:b/>
        </w:rPr>
        <w:t>ChandniChowk</w:t>
      </w:r>
      <w:r w:rsidR="00B71803" w:rsidRPr="00C92ECC">
        <w:rPr>
          <w:rFonts w:ascii="Cambria" w:hAnsi="Cambria"/>
          <w:b/>
          <w:lang w:val="en-US"/>
        </w:rPr>
        <w:t>)</w:t>
      </w:r>
      <w:r w:rsidR="00B71803" w:rsidRPr="00C92ECC">
        <w:rPr>
          <w:rFonts w:ascii="Cambria" w:hAnsi="Cambria"/>
        </w:rPr>
        <w:t xml:space="preserve">, главен булевард от времето на Моголската династия, а днес най-голямата търговска зона на града, </w:t>
      </w:r>
      <w:r w:rsidR="00B71803" w:rsidRPr="00C92ECC">
        <w:rPr>
          <w:rFonts w:ascii="Cambria" w:hAnsi="Cambria"/>
          <w:lang w:val="en-US"/>
        </w:rPr>
        <w:t>къдетоще</w:t>
      </w:r>
      <w:r w:rsidR="00B71803" w:rsidRPr="00C92ECC">
        <w:rPr>
          <w:rFonts w:ascii="Cambria" w:hAnsi="Cambria"/>
        </w:rPr>
        <w:t xml:space="preserve"> усетите емоцията на ориенталските пазари.</w:t>
      </w:r>
    </w:p>
    <w:p w:rsidR="00C94A91" w:rsidRDefault="00C94A91" w:rsidP="00C94A91">
      <w:pPr>
        <w:jc w:val="both"/>
        <w:rPr>
          <w:rFonts w:ascii="Cambria" w:hAnsi="Cambria"/>
          <w:lang w:val="en-US"/>
        </w:rPr>
      </w:pPr>
      <w:r w:rsidRPr="00F05C42">
        <w:rPr>
          <w:rFonts w:ascii="Cambria" w:hAnsi="Cambria"/>
          <w:lang w:eastAsia="bg-BG"/>
        </w:rPr>
        <w:t xml:space="preserve">Отпътуване за </w:t>
      </w:r>
      <w:r>
        <w:rPr>
          <w:rFonts w:ascii="Cambria" w:hAnsi="Cambria"/>
          <w:lang w:eastAsia="bg-BG"/>
        </w:rPr>
        <w:t>Джайпур</w:t>
      </w:r>
      <w:r w:rsidRPr="00F05C42">
        <w:rPr>
          <w:rFonts w:ascii="Cambria" w:hAnsi="Cambria"/>
          <w:lang w:eastAsia="bg-BG"/>
        </w:rPr>
        <w:t>.</w:t>
      </w:r>
      <w:r w:rsidRPr="00F05C42">
        <w:rPr>
          <w:rFonts w:ascii="Cambria" w:hAnsi="Cambria"/>
        </w:rPr>
        <w:t>Пристигане в</w:t>
      </w:r>
      <w:r>
        <w:rPr>
          <w:rFonts w:ascii="Cambria" w:hAnsi="Cambria"/>
        </w:rPr>
        <w:t xml:space="preserve"> Джайпур и настаняване в</w:t>
      </w:r>
      <w:r w:rsidRPr="00F05C42">
        <w:rPr>
          <w:rFonts w:ascii="Cambria" w:hAnsi="Cambria"/>
        </w:rPr>
        <w:t xml:space="preserve"> хотел</w:t>
      </w:r>
      <w:hyperlink r:id="rId9" w:history="1">
        <w:r w:rsidRPr="004B55CB">
          <w:rPr>
            <w:rStyle w:val="Hyperlink"/>
            <w:rFonts w:ascii="Cambria" w:hAnsi="Cambria"/>
            <w:b/>
          </w:rPr>
          <w:t>Hilton Jaipur5*</w:t>
        </w:r>
      </w:hyperlink>
      <w:r>
        <w:rPr>
          <w:rFonts w:ascii="Cambria" w:hAnsi="Cambria"/>
        </w:rPr>
        <w:t>или подобен</w:t>
      </w:r>
      <w:r w:rsidRPr="00F05C42">
        <w:rPr>
          <w:rFonts w:ascii="Cambria" w:hAnsi="Cambria"/>
        </w:rPr>
        <w:t>.</w:t>
      </w:r>
    </w:p>
    <w:p w:rsidR="003653BE" w:rsidRDefault="003653BE" w:rsidP="00C94A91">
      <w:pPr>
        <w:jc w:val="both"/>
        <w:rPr>
          <w:rFonts w:ascii="Cambria" w:hAnsi="Cambria"/>
        </w:rPr>
      </w:pPr>
    </w:p>
    <w:p w:rsidR="003653BE" w:rsidRDefault="003653BE" w:rsidP="00C94A91">
      <w:pPr>
        <w:jc w:val="both"/>
        <w:rPr>
          <w:rFonts w:ascii="Cambria" w:hAnsi="Cambria"/>
        </w:rPr>
      </w:pPr>
    </w:p>
    <w:p w:rsidR="00BB28A1" w:rsidRPr="00BB28A1" w:rsidRDefault="004A4FB8" w:rsidP="00C94A91">
      <w:pPr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lastRenderedPageBreak/>
        <w:t>*</w:t>
      </w:r>
      <w:r>
        <w:rPr>
          <w:rFonts w:ascii="Cambria" w:hAnsi="Cambria"/>
        </w:rPr>
        <w:t>Срещу допълнително заплащане:</w:t>
      </w:r>
    </w:p>
    <w:p w:rsidR="003653BE" w:rsidRPr="004A4FB8" w:rsidRDefault="00BB28A1" w:rsidP="00C94A91">
      <w:pPr>
        <w:jc w:val="both"/>
        <w:rPr>
          <w:rFonts w:ascii="Cambria" w:hAnsi="Cambria"/>
          <w:b/>
          <w:lang w:val="en-US"/>
        </w:rPr>
      </w:pPr>
      <w:r w:rsidRPr="004A4FB8">
        <w:rPr>
          <w:rFonts w:ascii="Cambria" w:hAnsi="Cambria"/>
          <w:b/>
          <w:lang w:val="en-US"/>
        </w:rPr>
        <w:t>Вечеря</w:t>
      </w:r>
      <w:r w:rsidR="00DA7B03" w:rsidRPr="004A4FB8">
        <w:rPr>
          <w:rFonts w:ascii="Cambria" w:hAnsi="Cambria"/>
          <w:b/>
        </w:rPr>
        <w:t>с традиционна</w:t>
      </w:r>
      <w:r w:rsidRPr="004A4FB8">
        <w:rPr>
          <w:rFonts w:ascii="Cambria" w:hAnsi="Cambria"/>
          <w:b/>
        </w:rPr>
        <w:t xml:space="preserve"> музика и танци</w:t>
      </w:r>
      <w:r w:rsidR="00BB4B1F" w:rsidRPr="004A4FB8">
        <w:rPr>
          <w:rFonts w:ascii="Cambria" w:hAnsi="Cambria"/>
          <w:b/>
        </w:rPr>
        <w:t xml:space="preserve"> в</w:t>
      </w:r>
      <w:r w:rsidR="003653BE" w:rsidRPr="004A4FB8">
        <w:rPr>
          <w:rFonts w:ascii="Cambria" w:hAnsi="Cambria"/>
          <w:b/>
          <w:lang w:val="en-US"/>
        </w:rPr>
        <w:t xml:space="preserve">удивителнияHotelDiggi Palace </w:t>
      </w:r>
      <w:r w:rsidR="004A4FB8">
        <w:rPr>
          <w:rFonts w:ascii="Cambria" w:hAnsi="Cambria"/>
          <w:b/>
        </w:rPr>
        <w:t>-Jaipur</w:t>
      </w:r>
    </w:p>
    <w:p w:rsidR="00BB28A1" w:rsidRPr="003653BE" w:rsidRDefault="003653BE" w:rsidP="00C94A91">
      <w:pPr>
        <w:jc w:val="both"/>
        <w:rPr>
          <w:rFonts w:asciiTheme="majorHAnsi" w:hAnsiTheme="majorHAnsi"/>
          <w:lang w:eastAsia="bg-BG"/>
        </w:rPr>
      </w:pPr>
      <w:r w:rsidRPr="003653BE">
        <w:rPr>
          <w:rFonts w:asciiTheme="majorHAnsi" w:hAnsiTheme="majorHAnsi"/>
        </w:rPr>
        <w:t>Забележител</w:t>
      </w:r>
      <w:r>
        <w:rPr>
          <w:rFonts w:asciiTheme="majorHAnsi" w:hAnsiTheme="majorHAnsi"/>
        </w:rPr>
        <w:t xml:space="preserve">ният </w:t>
      </w:r>
      <w:r w:rsidRPr="004A4FB8">
        <w:rPr>
          <w:rFonts w:asciiTheme="majorHAnsi" w:hAnsiTheme="majorHAnsi"/>
          <w:b/>
        </w:rPr>
        <w:t>DIGGI PALACE</w:t>
      </w:r>
      <w:r>
        <w:rPr>
          <w:rFonts w:asciiTheme="majorHAnsi" w:hAnsiTheme="majorHAnsi"/>
        </w:rPr>
        <w:t xml:space="preserve"> е построен </w:t>
      </w:r>
      <w:r w:rsidRPr="003653BE">
        <w:rPr>
          <w:rFonts w:asciiTheme="majorHAnsi" w:hAnsiTheme="majorHAnsi"/>
        </w:rPr>
        <w:t>от тогавашното управляващо семейство на княжество Джиги през 1860 година. Разположен в сърцето на града</w:t>
      </w:r>
      <w:r>
        <w:rPr>
          <w:rFonts w:asciiTheme="majorHAnsi" w:hAnsiTheme="majorHAnsi"/>
        </w:rPr>
        <w:t>,</w:t>
      </w:r>
      <w:r w:rsidRPr="003653BE">
        <w:rPr>
          <w:rFonts w:asciiTheme="majorHAnsi" w:hAnsiTheme="majorHAnsi"/>
        </w:rPr>
        <w:t xml:space="preserve"> върху 18 акра земя сред масив от фрески, боядисани "deodis" (входове) "durbars" (банкетни зали), "havelis" (д</w:t>
      </w:r>
      <w:r w:rsidR="00FB2D4C">
        <w:rPr>
          <w:rFonts w:asciiTheme="majorHAnsi" w:hAnsiTheme="majorHAnsi"/>
        </w:rPr>
        <w:t>ворцови крила) и зелени градини</w:t>
      </w:r>
      <w:r w:rsidR="00FB2D4C">
        <w:rPr>
          <w:rFonts w:asciiTheme="majorHAnsi" w:hAnsiTheme="majorHAnsi"/>
          <w:lang w:val="en-US"/>
        </w:rPr>
        <w:t>,</w:t>
      </w:r>
      <w:r w:rsidRPr="003653BE">
        <w:rPr>
          <w:rFonts w:asciiTheme="majorHAnsi" w:hAnsiTheme="majorHAnsi"/>
        </w:rPr>
        <w:t xml:space="preserve"> DIGGI PALACE е спокойно убежище, предлагащо лукс и г</w:t>
      </w:r>
      <w:r>
        <w:rPr>
          <w:rFonts w:asciiTheme="majorHAnsi" w:hAnsiTheme="majorHAnsi"/>
        </w:rPr>
        <w:t>остоприемство.</w:t>
      </w:r>
    </w:p>
    <w:p w:rsidR="00461422" w:rsidRPr="00B63F7F" w:rsidRDefault="00FB2D4C" w:rsidP="006F715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Тази кралска </w:t>
      </w:r>
      <w:r w:rsidR="003653BE" w:rsidRPr="003653BE">
        <w:rPr>
          <w:rFonts w:asciiTheme="majorHAnsi" w:hAnsiTheme="majorHAnsi"/>
        </w:rPr>
        <w:t>резиденция</w:t>
      </w:r>
      <w:r w:rsidR="00B63F7F">
        <w:rPr>
          <w:rFonts w:asciiTheme="majorHAnsi" w:hAnsiTheme="majorHAnsi"/>
        </w:rPr>
        <w:t xml:space="preserve"> в миналото,</w:t>
      </w:r>
      <w:r>
        <w:rPr>
          <w:rFonts w:asciiTheme="majorHAnsi" w:hAnsiTheme="majorHAnsi"/>
        </w:rPr>
        <w:t xml:space="preserve"> днес е превърната в хотел и ресторант и</w:t>
      </w:r>
      <w:r w:rsidR="003653BE" w:rsidRPr="003653BE">
        <w:rPr>
          <w:rFonts w:asciiTheme="majorHAnsi" w:hAnsiTheme="majorHAnsi"/>
        </w:rPr>
        <w:t xml:space="preserve"> е </w:t>
      </w:r>
      <w:r>
        <w:rPr>
          <w:rFonts w:asciiTheme="majorHAnsi" w:hAnsiTheme="majorHAnsi"/>
        </w:rPr>
        <w:t>романтична комбинация</w:t>
      </w:r>
      <w:r w:rsidR="003653BE" w:rsidRPr="003653BE">
        <w:rPr>
          <w:rFonts w:asciiTheme="majorHAnsi" w:hAnsiTheme="majorHAnsi"/>
        </w:rPr>
        <w:t xml:space="preserve"> на богатото</w:t>
      </w:r>
      <w:r w:rsidR="00B63F7F">
        <w:rPr>
          <w:rFonts w:asciiTheme="majorHAnsi" w:hAnsiTheme="majorHAnsi"/>
        </w:rPr>
        <w:t xml:space="preserve"> наследство и култура </w:t>
      </w:r>
      <w:r w:rsidR="003653BE" w:rsidRPr="003653BE">
        <w:rPr>
          <w:rFonts w:asciiTheme="majorHAnsi" w:hAnsiTheme="majorHAnsi"/>
        </w:rPr>
        <w:t xml:space="preserve">със съвременни удобства </w:t>
      </w:r>
      <w:r w:rsidR="00B63F7F">
        <w:rPr>
          <w:rFonts w:asciiTheme="majorHAnsi" w:hAnsiTheme="majorHAnsi"/>
          <w:lang w:val="en-US"/>
        </w:rPr>
        <w:t>и з</w:t>
      </w:r>
      <w:r w:rsidR="00B63F7F">
        <w:rPr>
          <w:rFonts w:asciiTheme="majorHAnsi" w:hAnsiTheme="majorHAnsi"/>
        </w:rPr>
        <w:t>абележителна кухня.</w:t>
      </w:r>
    </w:p>
    <w:p w:rsidR="00461422" w:rsidRDefault="00461422" w:rsidP="006F715A">
      <w:pPr>
        <w:spacing w:after="0"/>
        <w:jc w:val="both"/>
        <w:rPr>
          <w:rFonts w:asciiTheme="majorHAnsi" w:hAnsiTheme="majorHAnsi"/>
        </w:rPr>
      </w:pPr>
    </w:p>
    <w:p w:rsidR="005423A3" w:rsidRPr="005423A3" w:rsidRDefault="005423A3" w:rsidP="006F715A">
      <w:pPr>
        <w:spacing w:after="0"/>
        <w:jc w:val="both"/>
        <w:rPr>
          <w:rFonts w:asciiTheme="majorHAnsi" w:hAnsiTheme="majorHAnsi"/>
          <w:b/>
        </w:rPr>
      </w:pPr>
      <w:r w:rsidRPr="005423A3">
        <w:rPr>
          <w:rFonts w:asciiTheme="majorHAnsi" w:hAnsiTheme="majorHAnsi"/>
          <w:b/>
          <w:lang w:val="en-US"/>
        </w:rPr>
        <w:t>Цена: 35 евро</w:t>
      </w:r>
    </w:p>
    <w:p w:rsidR="00461422" w:rsidRDefault="00461422" w:rsidP="006F715A">
      <w:pPr>
        <w:spacing w:after="0"/>
        <w:jc w:val="both"/>
        <w:rPr>
          <w:rFonts w:ascii="Cambria" w:hAnsi="Cambria"/>
        </w:rPr>
      </w:pPr>
    </w:p>
    <w:p w:rsidR="00461422" w:rsidRDefault="005423A3" w:rsidP="00DA7B03">
      <w:pPr>
        <w:spacing w:after="0"/>
        <w:jc w:val="both"/>
        <w:rPr>
          <w:rFonts w:ascii="Cambria" w:hAnsi="Cambria"/>
        </w:rPr>
      </w:pPr>
      <w:r>
        <w:rPr>
          <w:rFonts w:ascii="Cambria" w:hAnsi="Cambria" w:cs="Tahoma"/>
          <w:b/>
          <w:u w:val="single"/>
        </w:rPr>
        <w:t>Четвърти</w:t>
      </w:r>
      <w:r w:rsidRPr="00F05C42">
        <w:rPr>
          <w:rFonts w:ascii="Cambria" w:hAnsi="Cambria" w:cs="Tahoma"/>
          <w:b/>
          <w:u w:val="single"/>
        </w:rPr>
        <w:t xml:space="preserve"> ден:  </w:t>
      </w:r>
      <w:r w:rsidR="00DA7B03">
        <w:rPr>
          <w:rFonts w:ascii="Cambria" w:hAnsi="Cambria" w:cs="Tahoma"/>
          <w:b/>
          <w:u w:val="single"/>
          <w:lang w:val="en-US"/>
        </w:rPr>
        <w:t>23</w:t>
      </w:r>
      <w:r>
        <w:rPr>
          <w:rFonts w:ascii="Cambria" w:hAnsi="Cambria" w:cs="Tahoma"/>
          <w:b/>
          <w:u w:val="single"/>
        </w:rPr>
        <w:t>.0</w:t>
      </w:r>
      <w:r w:rsidR="00DA7B03">
        <w:rPr>
          <w:rFonts w:ascii="Cambria" w:hAnsi="Cambria" w:cs="Tahoma"/>
          <w:b/>
          <w:u w:val="single"/>
          <w:lang w:val="en-US"/>
        </w:rPr>
        <w:t>9</w:t>
      </w:r>
      <w:r>
        <w:rPr>
          <w:rFonts w:ascii="Cambria" w:hAnsi="Cambria" w:cs="Tahoma"/>
          <w:b/>
          <w:u w:val="single"/>
        </w:rPr>
        <w:t>.201</w:t>
      </w:r>
      <w:r w:rsidR="008E7BE5">
        <w:rPr>
          <w:rFonts w:ascii="Cambria" w:hAnsi="Cambria" w:cs="Tahoma"/>
          <w:b/>
          <w:u w:val="single"/>
          <w:lang w:val="en-US"/>
        </w:rPr>
        <w:t>9</w:t>
      </w:r>
      <w:r>
        <w:rPr>
          <w:rFonts w:ascii="Cambria" w:hAnsi="Cambria" w:cs="Tahoma"/>
          <w:b/>
          <w:u w:val="single"/>
        </w:rPr>
        <w:t xml:space="preserve">; Джайпур </w:t>
      </w:r>
      <w:r w:rsidR="00DA7B03">
        <w:rPr>
          <w:rFonts w:ascii="Cambria" w:hAnsi="Cambria" w:cs="Tahoma"/>
          <w:b/>
        </w:rPr>
        <w:tab/>
      </w:r>
      <w:r w:rsidR="00DA7B03">
        <w:rPr>
          <w:rFonts w:ascii="Cambria" w:hAnsi="Cambria" w:cs="Tahoma"/>
          <w:b/>
        </w:rPr>
        <w:tab/>
      </w:r>
      <w:r w:rsidR="00DA7B03">
        <w:rPr>
          <w:rFonts w:ascii="Cambria" w:hAnsi="Cambria" w:cs="Tahoma"/>
          <w:b/>
        </w:rPr>
        <w:tab/>
      </w:r>
      <w:r w:rsidR="00DA7B03">
        <w:rPr>
          <w:rFonts w:ascii="Cambria" w:hAnsi="Cambria" w:cs="Tahoma"/>
          <w:b/>
        </w:rPr>
        <w:tab/>
      </w:r>
      <w:r w:rsidR="00DA7B03">
        <w:rPr>
          <w:rFonts w:ascii="Cambria" w:hAnsi="Cambria" w:cs="Tahoma"/>
          <w:b/>
        </w:rPr>
        <w:tab/>
      </w:r>
      <w:r w:rsidR="00DA7B03">
        <w:rPr>
          <w:rFonts w:ascii="Cambria" w:hAnsi="Cambria" w:cs="Tahoma"/>
          <w:b/>
        </w:rPr>
        <w:tab/>
      </w:r>
      <w:r w:rsidR="0020714C" w:rsidRPr="00B9005E">
        <w:rPr>
          <w:rFonts w:ascii="Cambria" w:hAnsi="Cambria" w:cs="Tahoma"/>
          <w:b/>
          <w:i/>
        </w:rPr>
        <w:t>закуска и вечеря</w:t>
      </w:r>
    </w:p>
    <w:p w:rsidR="005423A3" w:rsidRDefault="005423A3" w:rsidP="005423A3">
      <w:pPr>
        <w:jc w:val="both"/>
        <w:rPr>
          <w:rFonts w:ascii="Cambria" w:eastAsia="Times New Roman" w:hAnsi="Cambria"/>
          <w:lang w:eastAsia="bg-BG"/>
        </w:rPr>
      </w:pPr>
      <w:r w:rsidRPr="00F05C42">
        <w:rPr>
          <w:rFonts w:ascii="Cambria" w:hAnsi="Cambria"/>
          <w:lang w:eastAsia="bg-BG"/>
        </w:rPr>
        <w:t xml:space="preserve">Закуска. </w:t>
      </w:r>
      <w:r w:rsidRPr="00F05C42">
        <w:rPr>
          <w:rFonts w:ascii="Cambria" w:eastAsia="Times New Roman" w:hAnsi="Cambria"/>
          <w:lang w:eastAsia="bg-BG"/>
        </w:rPr>
        <w:t xml:space="preserve">Екскурзия </w:t>
      </w:r>
      <w:r w:rsidRPr="00F43B4D">
        <w:rPr>
          <w:rFonts w:ascii="Cambria" w:eastAsia="Times New Roman" w:hAnsi="Cambria"/>
          <w:lang w:eastAsia="bg-BG"/>
        </w:rPr>
        <w:t>(включена в цената)</w:t>
      </w:r>
      <w:r w:rsidRPr="00F05C42">
        <w:rPr>
          <w:rFonts w:ascii="Cambria" w:eastAsia="Times New Roman" w:hAnsi="Cambria"/>
          <w:lang w:eastAsia="bg-BG"/>
        </w:rPr>
        <w:t>до древната столица Амбър и разглеждане на невероятната Амбър Форт</w:t>
      </w:r>
      <w:r>
        <w:rPr>
          <w:rFonts w:ascii="Cambria" w:eastAsia="Times New Roman" w:hAnsi="Cambria"/>
          <w:lang w:val="en-US" w:eastAsia="bg-BG"/>
        </w:rPr>
        <w:t>(</w:t>
      </w:r>
      <w:r w:rsidRPr="004C5DD2">
        <w:rPr>
          <w:rFonts w:ascii="Cambria" w:eastAsia="Times New Roman" w:hAnsi="Cambria"/>
          <w:b/>
          <w:lang w:val="en-US" w:eastAsia="bg-BG"/>
        </w:rPr>
        <w:t>Amer Fort</w:t>
      </w:r>
      <w:r>
        <w:rPr>
          <w:rFonts w:ascii="Cambria" w:eastAsia="Times New Roman" w:hAnsi="Cambria"/>
          <w:lang w:eastAsia="bg-BG"/>
        </w:rPr>
        <w:t>)</w:t>
      </w:r>
      <w:r w:rsidRPr="00F05C42">
        <w:rPr>
          <w:rFonts w:ascii="Cambria" w:eastAsia="Times New Roman" w:hAnsi="Cambria"/>
          <w:lang w:eastAsia="bg-BG"/>
        </w:rPr>
        <w:t>, чието изг</w:t>
      </w:r>
      <w:r>
        <w:rPr>
          <w:rFonts w:ascii="Cambria" w:eastAsia="Times New Roman" w:hAnsi="Cambria"/>
          <w:lang w:eastAsia="bg-BG"/>
        </w:rPr>
        <w:t>раждане е започнало през 17 век, стара столица на Раджпут, преди да бъде построен Джайпур. По пътя, кратка спирка за фото-пауза на Двореца на В</w:t>
      </w:r>
      <w:r>
        <w:rPr>
          <w:rFonts w:ascii="Cambria" w:eastAsia="Times New Roman" w:hAnsi="Cambria"/>
          <w:lang w:val="en-US" w:eastAsia="bg-BG"/>
        </w:rPr>
        <w:t>e</w:t>
      </w:r>
      <w:r>
        <w:rPr>
          <w:rFonts w:ascii="Cambria" w:eastAsia="Times New Roman" w:hAnsi="Cambria"/>
          <w:lang w:eastAsia="bg-BG"/>
        </w:rPr>
        <w:t>тровете (</w:t>
      </w:r>
      <w:r w:rsidRPr="00C437D3">
        <w:rPr>
          <w:rFonts w:ascii="Cambria" w:eastAsia="Times New Roman" w:hAnsi="Cambria"/>
          <w:b/>
          <w:lang w:val="en-US" w:eastAsia="bg-BG"/>
        </w:rPr>
        <w:t>Hawa Mahal</w:t>
      </w:r>
      <w:r>
        <w:rPr>
          <w:rFonts w:ascii="Cambria" w:eastAsia="Times New Roman" w:hAnsi="Cambria"/>
          <w:lang w:val="en-US" w:eastAsia="bg-BG"/>
        </w:rPr>
        <w:t xml:space="preserve">) </w:t>
      </w:r>
      <w:r w:rsidRPr="00F05C42">
        <w:rPr>
          <w:rFonts w:ascii="Cambria" w:eastAsia="Times New Roman" w:hAnsi="Cambria"/>
          <w:lang w:eastAsia="bg-BG"/>
        </w:rPr>
        <w:t xml:space="preserve">построен от </w:t>
      </w:r>
      <w:r>
        <w:rPr>
          <w:rFonts w:ascii="Cambria" w:eastAsia="Times New Roman" w:hAnsi="Cambria"/>
          <w:lang w:eastAsia="bg-BG"/>
        </w:rPr>
        <w:t>Махараджа Савай Пратап Сингх(</w:t>
      </w:r>
      <w:r w:rsidRPr="00923468">
        <w:rPr>
          <w:rFonts w:ascii="Cambria" w:eastAsia="Times New Roman" w:hAnsi="Cambria"/>
          <w:b/>
          <w:lang w:eastAsia="bg-BG"/>
        </w:rPr>
        <w:t>Sawai Pratap Singh</w:t>
      </w:r>
      <w:r>
        <w:rPr>
          <w:rFonts w:ascii="Cambria" w:eastAsia="Times New Roman" w:hAnsi="Cambria"/>
          <w:lang w:val="en-US" w:eastAsia="bg-BG"/>
        </w:rPr>
        <w:t>)</w:t>
      </w:r>
      <w:r w:rsidRPr="00F05C42">
        <w:rPr>
          <w:rFonts w:ascii="Cambria" w:eastAsia="Times New Roman" w:hAnsi="Cambria"/>
          <w:lang w:eastAsia="bg-BG"/>
        </w:rPr>
        <w:t xml:space="preserve"> през 1799г с уникална пирамидалн</w:t>
      </w:r>
      <w:r>
        <w:rPr>
          <w:rFonts w:ascii="Cambria" w:eastAsia="Times New Roman" w:hAnsi="Cambria"/>
          <w:lang w:eastAsia="bg-BG"/>
        </w:rPr>
        <w:t>а форма. Има 953 малки прозор</w:t>
      </w:r>
      <w:r>
        <w:rPr>
          <w:rFonts w:ascii="Cambria" w:eastAsia="Times New Roman" w:hAnsi="Cambria"/>
          <w:lang w:val="en-US" w:eastAsia="bg-BG"/>
        </w:rPr>
        <w:t>чета,</w:t>
      </w:r>
      <w:r w:rsidRPr="00F05C42">
        <w:rPr>
          <w:rFonts w:ascii="Cambria" w:eastAsia="Times New Roman" w:hAnsi="Cambria"/>
          <w:lang w:eastAsia="bg-BG"/>
        </w:rPr>
        <w:t xml:space="preserve"> украсени с малки решетки. </w:t>
      </w:r>
      <w:r>
        <w:rPr>
          <w:rFonts w:ascii="Cambria" w:eastAsia="Times New Roman" w:hAnsi="Cambria"/>
          <w:lang w:eastAsia="bg-BG"/>
        </w:rPr>
        <w:t xml:space="preserve">Те са служили на  дамите от дворцовото обкръжение, за </w:t>
      </w:r>
      <w:r w:rsidRPr="00F05C42">
        <w:rPr>
          <w:rFonts w:ascii="Cambria" w:eastAsia="Times New Roman" w:hAnsi="Cambria"/>
          <w:lang w:eastAsia="bg-BG"/>
        </w:rPr>
        <w:t xml:space="preserve">да </w:t>
      </w:r>
      <w:r>
        <w:rPr>
          <w:rFonts w:ascii="Cambria" w:eastAsia="Times New Roman" w:hAnsi="Cambria"/>
          <w:lang w:eastAsia="bg-BG"/>
        </w:rPr>
        <w:t>наблюдават</w:t>
      </w:r>
      <w:r w:rsidRPr="00F05C42">
        <w:rPr>
          <w:rFonts w:ascii="Cambria" w:eastAsia="Times New Roman" w:hAnsi="Cambria"/>
          <w:lang w:eastAsia="bg-BG"/>
        </w:rPr>
        <w:t xml:space="preserve"> шествията и различните занимания</w:t>
      </w:r>
      <w:r>
        <w:rPr>
          <w:rFonts w:ascii="Cambria" w:eastAsia="Times New Roman" w:hAnsi="Cambria"/>
          <w:lang w:eastAsia="bg-BG"/>
        </w:rPr>
        <w:t>, както и живота на града</w:t>
      </w:r>
      <w:r w:rsidRPr="00F05C42">
        <w:rPr>
          <w:rFonts w:ascii="Cambria" w:eastAsia="Times New Roman" w:hAnsi="Cambria"/>
          <w:lang w:eastAsia="bg-BG"/>
        </w:rPr>
        <w:t>.</w:t>
      </w:r>
    </w:p>
    <w:p w:rsidR="005423A3" w:rsidRDefault="005423A3" w:rsidP="005423A3">
      <w:pPr>
        <w:jc w:val="both"/>
      </w:pPr>
      <w:r w:rsidRPr="00F05C42">
        <w:rPr>
          <w:rFonts w:ascii="Cambria" w:eastAsia="Times New Roman" w:hAnsi="Cambria"/>
          <w:lang w:eastAsia="bg-BG"/>
        </w:rPr>
        <w:t>Езда на слонове до върха на крепостта</w:t>
      </w:r>
      <w:r>
        <w:rPr>
          <w:rFonts w:ascii="Cambria" w:eastAsia="Times New Roman" w:hAnsi="Cambria"/>
          <w:lang w:eastAsia="bg-BG"/>
        </w:rPr>
        <w:t xml:space="preserve"> Амбър</w:t>
      </w:r>
      <w:r w:rsidRPr="00F05C42">
        <w:rPr>
          <w:rFonts w:ascii="Cambria" w:eastAsia="Times New Roman" w:hAnsi="Cambria"/>
          <w:lang w:eastAsia="bg-BG"/>
        </w:rPr>
        <w:t xml:space="preserve"> (изкачването със слонове е възможно само ако има такива налични, </w:t>
      </w:r>
      <w:r>
        <w:rPr>
          <w:rFonts w:ascii="Cambria" w:eastAsia="Times New Roman" w:hAnsi="Cambria"/>
          <w:lang w:eastAsia="bg-BG"/>
        </w:rPr>
        <w:t>в противен случай</w:t>
      </w:r>
      <w:r w:rsidRPr="00F05C42">
        <w:rPr>
          <w:rFonts w:ascii="Cambria" w:eastAsia="Times New Roman" w:hAnsi="Cambria"/>
          <w:lang w:eastAsia="bg-BG"/>
        </w:rPr>
        <w:t>, изкачването се осъществява с джипове). Крепостта изглежда впечатляващо, изцяло п</w:t>
      </w:r>
      <w:r>
        <w:rPr>
          <w:rFonts w:ascii="Cambria" w:eastAsia="Times New Roman" w:hAnsi="Cambria"/>
          <w:lang w:eastAsia="bg-BG"/>
        </w:rPr>
        <w:t>остроена от бял мрамор и черве</w:t>
      </w:r>
      <w:r>
        <w:rPr>
          <w:rFonts w:ascii="Cambria" w:eastAsia="Times New Roman" w:hAnsi="Cambria"/>
          <w:lang w:val="en-US" w:eastAsia="bg-BG"/>
        </w:rPr>
        <w:t>н пясъчник</w:t>
      </w:r>
      <w:r>
        <w:rPr>
          <w:rFonts w:ascii="Cambria" w:eastAsia="Times New Roman" w:hAnsi="Cambria"/>
          <w:lang w:eastAsia="bg-BG"/>
        </w:rPr>
        <w:t>,</w:t>
      </w:r>
      <w:r w:rsidRPr="00F05C42">
        <w:rPr>
          <w:rFonts w:ascii="Cambria" w:eastAsia="Times New Roman" w:hAnsi="Cambria"/>
          <w:lang w:eastAsia="bg-BG"/>
        </w:rPr>
        <w:t xml:space="preserve"> с архитектура</w:t>
      </w:r>
      <w:r>
        <w:rPr>
          <w:rFonts w:ascii="Cambria" w:eastAsia="Times New Roman" w:hAnsi="Cambria"/>
          <w:lang w:eastAsia="bg-BG"/>
        </w:rPr>
        <w:t xml:space="preserve">, </w:t>
      </w:r>
      <w:r w:rsidRPr="00F05C42">
        <w:rPr>
          <w:rFonts w:ascii="Cambria" w:eastAsia="Times New Roman" w:hAnsi="Cambria"/>
          <w:lang w:eastAsia="bg-BG"/>
        </w:rPr>
        <w:t xml:space="preserve"> повлияна от </w:t>
      </w:r>
      <w:r>
        <w:rPr>
          <w:rFonts w:ascii="Cambria" w:eastAsia="Times New Roman" w:hAnsi="Cambria"/>
          <w:lang w:eastAsia="bg-BG"/>
        </w:rPr>
        <w:t>хинду и ислямски стил</w:t>
      </w:r>
      <w:r w:rsidRPr="00F05C42">
        <w:rPr>
          <w:rFonts w:ascii="Cambria" w:eastAsia="Times New Roman" w:hAnsi="Cambria"/>
          <w:lang w:eastAsia="bg-BG"/>
        </w:rPr>
        <w:t>. Разходк</w:t>
      </w:r>
      <w:r>
        <w:rPr>
          <w:rFonts w:ascii="Cambria" w:eastAsia="Times New Roman" w:hAnsi="Cambria"/>
          <w:lang w:eastAsia="bg-BG"/>
        </w:rPr>
        <w:t xml:space="preserve">а в комплекса от </w:t>
      </w:r>
      <w:r w:rsidRPr="00C92ECC">
        <w:rPr>
          <w:rFonts w:ascii="Cambria" w:hAnsi="Cambria"/>
        </w:rPr>
        <w:t>дворци, зали и градини, най-пленяващи от които са Шиш Махал - огледалния дворец и Джай Мандир - залата на победата.</w:t>
      </w:r>
    </w:p>
    <w:p w:rsidR="005423A3" w:rsidRPr="00C92ECC" w:rsidRDefault="005423A3" w:rsidP="005423A3">
      <w:pPr>
        <w:jc w:val="both"/>
        <w:rPr>
          <w:rFonts w:ascii="Cambria" w:hAnsi="Cambria"/>
        </w:rPr>
      </w:pPr>
      <w:r>
        <w:rPr>
          <w:rFonts w:ascii="Cambria" w:eastAsia="Times New Roman" w:hAnsi="Cambria"/>
          <w:lang w:eastAsia="bg-BG"/>
        </w:rPr>
        <w:t>Разглеждането на забележителностите на Джайпур продължава с Градския дворец(</w:t>
      </w:r>
      <w:r w:rsidRPr="00E14AB7">
        <w:rPr>
          <w:rFonts w:ascii="Cambria" w:eastAsia="Times New Roman" w:hAnsi="Cambria"/>
          <w:b/>
          <w:lang w:eastAsia="bg-BG"/>
        </w:rPr>
        <w:t>City Palace</w:t>
      </w:r>
      <w:r>
        <w:rPr>
          <w:rFonts w:ascii="Cambria" w:eastAsia="Times New Roman" w:hAnsi="Cambria"/>
          <w:lang w:val="en-US" w:eastAsia="bg-BG"/>
        </w:rPr>
        <w:t>)К</w:t>
      </w:r>
      <w:r w:rsidRPr="00F05C42">
        <w:rPr>
          <w:rFonts w:ascii="Cambria" w:eastAsia="Times New Roman" w:hAnsi="Cambria"/>
          <w:lang w:eastAsia="bg-BG"/>
        </w:rPr>
        <w:t xml:space="preserve">расивият дворец е бил построен от </w:t>
      </w:r>
      <w:r>
        <w:rPr>
          <w:rFonts w:ascii="Cambria" w:eastAsia="Times New Roman" w:hAnsi="Cambria"/>
          <w:lang w:eastAsia="bg-BG"/>
        </w:rPr>
        <w:t>махараджа Савай Джай Синг(</w:t>
      </w:r>
      <w:r w:rsidRPr="00E14AB7">
        <w:rPr>
          <w:rFonts w:ascii="Cambria" w:eastAsia="Times New Roman" w:hAnsi="Cambria"/>
          <w:b/>
          <w:lang w:eastAsia="bg-BG"/>
        </w:rPr>
        <w:t>Sawai Jai Singh</w:t>
      </w:r>
      <w:r>
        <w:rPr>
          <w:rFonts w:ascii="Cambria" w:eastAsia="Times New Roman" w:hAnsi="Cambria"/>
          <w:lang w:val="en-US" w:eastAsia="bg-BG"/>
        </w:rPr>
        <w:t>)</w:t>
      </w:r>
      <w:r w:rsidRPr="00F05C42">
        <w:rPr>
          <w:rFonts w:ascii="Cambria" w:eastAsia="Times New Roman" w:hAnsi="Cambria"/>
          <w:lang w:eastAsia="bg-BG"/>
        </w:rPr>
        <w:t xml:space="preserve"> по време на неговото управление. Градският дворец се извисява гордо с невероятната си архитектура и градини, дворове</w:t>
      </w:r>
      <w:r>
        <w:rPr>
          <w:rFonts w:ascii="Cambria" w:eastAsia="Times New Roman" w:hAnsi="Cambria"/>
          <w:lang w:val="en-US" w:eastAsia="bg-BG"/>
        </w:rPr>
        <w:t xml:space="preserve"> r </w:t>
      </w:r>
      <w:r>
        <w:rPr>
          <w:rFonts w:ascii="Cambria" w:eastAsia="Times New Roman" w:hAnsi="Cambria"/>
          <w:lang w:eastAsia="bg-BG"/>
        </w:rPr>
        <w:t>сгради. Посещение на музея,</w:t>
      </w:r>
      <w:r w:rsidRPr="00F05C42">
        <w:rPr>
          <w:rFonts w:ascii="Cambria" w:eastAsia="Times New Roman" w:hAnsi="Cambria"/>
          <w:lang w:eastAsia="bg-BG"/>
        </w:rPr>
        <w:t xml:space="preserve"> посветен на </w:t>
      </w:r>
      <w:r w:rsidRPr="00C92ECC">
        <w:rPr>
          <w:rFonts w:ascii="Cambria" w:eastAsia="Times New Roman" w:hAnsi="Cambria"/>
          <w:lang w:eastAsia="bg-BG"/>
        </w:rPr>
        <w:t>самия градски дворец с</w:t>
      </w:r>
      <w:r w:rsidRPr="00C92ECC">
        <w:rPr>
          <w:rFonts w:ascii="Cambria" w:hAnsi="Cambria"/>
        </w:rPr>
        <w:t xml:space="preserve"> богати колекции от текстил, оръжия, картини, килими и др. </w:t>
      </w:r>
    </w:p>
    <w:p w:rsidR="005423A3" w:rsidRPr="00F05C42" w:rsidRDefault="005423A3" w:rsidP="005423A3">
      <w:pPr>
        <w:jc w:val="both"/>
        <w:rPr>
          <w:rFonts w:ascii="Cambria" w:eastAsia="Times New Roman" w:hAnsi="Cambria"/>
          <w:lang w:eastAsia="bg-BG"/>
        </w:rPr>
      </w:pPr>
      <w:r w:rsidRPr="00C92ECC">
        <w:rPr>
          <w:rFonts w:ascii="Cambria" w:hAnsi="Cambria"/>
        </w:rPr>
        <w:t xml:space="preserve">В близост до двореца се намира </w:t>
      </w:r>
      <w:r w:rsidRPr="00C92ECC">
        <w:rPr>
          <w:rFonts w:ascii="Cambria" w:hAnsi="Cambria"/>
          <w:b/>
          <w:bCs/>
        </w:rPr>
        <w:t>обсерваторията Джантар Мантар (ЮНЕСКО)</w:t>
      </w:r>
      <w:r w:rsidRPr="00C92ECC">
        <w:rPr>
          <w:rFonts w:ascii="Cambria" w:hAnsi="Cambria"/>
        </w:rPr>
        <w:t xml:space="preserve">, построена от махараджа Джай Синг </w:t>
      </w:r>
      <w:r w:rsidRPr="00C92ECC">
        <w:rPr>
          <w:rFonts w:ascii="Cambria" w:hAnsi="Cambria"/>
          <w:lang w:val="en-US"/>
        </w:rPr>
        <w:t>в периода</w:t>
      </w:r>
      <w:r w:rsidRPr="00C92ECC">
        <w:rPr>
          <w:rFonts w:ascii="Cambria" w:hAnsi="Cambria"/>
        </w:rPr>
        <w:t xml:space="preserve"> 1724 – 1735 г. Махараджата бил известен повече като астроном и астролог, отколкото като завоевател. Разходката продължава с разглеждане на обсерваторията. Въпреки, че прилича на странна колекция от скулптури от камък и мрамор, всяка конструкция има строго определено предназначение.  Обсерваторията разполага със 17 големи инструмента, повечето от тях все още работещи.</w:t>
      </w:r>
      <w:r w:rsidRPr="00BC1915">
        <w:rPr>
          <w:rFonts w:ascii="Cambria" w:hAnsi="Cambria" w:cs="Tahoma"/>
          <w:lang w:val="ru-RU"/>
        </w:rPr>
        <w:t>Вечеря и нощувка</w:t>
      </w:r>
      <w:r>
        <w:rPr>
          <w:rFonts w:ascii="Cambria" w:hAnsi="Cambria" w:cs="Tahoma"/>
          <w:lang w:val="ru-RU"/>
        </w:rPr>
        <w:t xml:space="preserve"> в Джайпур</w:t>
      </w:r>
      <w:r w:rsidRPr="00BC1915">
        <w:rPr>
          <w:rFonts w:ascii="Cambria" w:hAnsi="Cambria" w:cs="Tahoma"/>
          <w:lang w:val="ru-RU"/>
        </w:rPr>
        <w:t>.</w:t>
      </w:r>
    </w:p>
    <w:p w:rsidR="00C94A91" w:rsidRDefault="005423A3" w:rsidP="00DA7B03">
      <w:pPr>
        <w:spacing w:after="0"/>
        <w:jc w:val="both"/>
        <w:rPr>
          <w:rFonts w:ascii="Cambria" w:hAnsi="Cambria" w:cs="Tahoma"/>
          <w:b/>
          <w:i/>
        </w:rPr>
      </w:pPr>
      <w:r>
        <w:rPr>
          <w:rFonts w:ascii="Cambria" w:hAnsi="Cambria" w:cs="Tahoma"/>
          <w:b/>
          <w:u w:val="single"/>
        </w:rPr>
        <w:t>Пети</w:t>
      </w:r>
      <w:r w:rsidRPr="00F05C42">
        <w:rPr>
          <w:rFonts w:ascii="Cambria" w:hAnsi="Cambria" w:cs="Tahoma"/>
          <w:b/>
          <w:u w:val="single"/>
        </w:rPr>
        <w:t xml:space="preserve"> ден:  </w:t>
      </w:r>
      <w:r w:rsidR="00DA7B03">
        <w:rPr>
          <w:rFonts w:ascii="Cambria" w:hAnsi="Cambria" w:cs="Tahoma"/>
          <w:b/>
          <w:u w:val="single"/>
          <w:lang w:val="en-US"/>
        </w:rPr>
        <w:t>24</w:t>
      </w:r>
      <w:r>
        <w:rPr>
          <w:rFonts w:ascii="Cambria" w:hAnsi="Cambria" w:cs="Tahoma"/>
          <w:b/>
          <w:u w:val="single"/>
        </w:rPr>
        <w:t>.</w:t>
      </w:r>
      <w:r w:rsidR="0020714C">
        <w:rPr>
          <w:rFonts w:ascii="Cambria" w:hAnsi="Cambria" w:cs="Tahoma"/>
          <w:b/>
          <w:u w:val="single"/>
        </w:rPr>
        <w:t>0</w:t>
      </w:r>
      <w:r w:rsidR="00DA7B03">
        <w:rPr>
          <w:rFonts w:ascii="Cambria" w:hAnsi="Cambria" w:cs="Tahoma"/>
          <w:b/>
          <w:u w:val="single"/>
          <w:lang w:val="en-US"/>
        </w:rPr>
        <w:t>9</w:t>
      </w:r>
      <w:r>
        <w:rPr>
          <w:rFonts w:ascii="Cambria" w:hAnsi="Cambria" w:cs="Tahoma"/>
          <w:b/>
          <w:u w:val="single"/>
        </w:rPr>
        <w:t>.201</w:t>
      </w:r>
      <w:r w:rsidR="0020714C">
        <w:rPr>
          <w:rFonts w:ascii="Cambria" w:hAnsi="Cambria" w:cs="Tahoma"/>
          <w:b/>
          <w:u w:val="single"/>
        </w:rPr>
        <w:t>9</w:t>
      </w:r>
      <w:r>
        <w:rPr>
          <w:rFonts w:ascii="Cambria" w:hAnsi="Cambria" w:cs="Tahoma"/>
          <w:b/>
          <w:u w:val="single"/>
        </w:rPr>
        <w:t>; Джайпур</w:t>
      </w:r>
      <w:r w:rsidR="0020714C">
        <w:rPr>
          <w:rFonts w:ascii="Cambria" w:hAnsi="Cambria" w:cs="Tahoma"/>
          <w:b/>
          <w:u w:val="single"/>
        </w:rPr>
        <w:t>-Агра</w:t>
      </w:r>
      <w:r>
        <w:rPr>
          <w:rFonts w:ascii="Cambria" w:hAnsi="Cambria" w:cs="Tahoma"/>
          <w:b/>
          <w:u w:val="single"/>
          <w:lang w:val="en-US"/>
        </w:rPr>
        <w:t>(</w:t>
      </w:r>
      <w:r>
        <w:rPr>
          <w:rFonts w:ascii="Cambria" w:hAnsi="Cambria" w:cs="Tahoma"/>
          <w:b/>
          <w:u w:val="single"/>
        </w:rPr>
        <w:t xml:space="preserve"> 250 км/ около 6 ч.)</w:t>
      </w:r>
      <w:r w:rsidR="00DA7B03" w:rsidRPr="00DA7B03">
        <w:rPr>
          <w:rFonts w:ascii="Cambria" w:hAnsi="Cambria" w:cs="Tahoma"/>
          <w:b/>
          <w:lang w:val="en-US"/>
        </w:rPr>
        <w:tab/>
      </w:r>
      <w:r w:rsidR="00DA7B03" w:rsidRPr="00DA7B03">
        <w:rPr>
          <w:rFonts w:ascii="Cambria" w:hAnsi="Cambria" w:cs="Tahoma"/>
          <w:b/>
          <w:lang w:val="en-US"/>
        </w:rPr>
        <w:tab/>
      </w:r>
      <w:r w:rsidR="00DA7B03" w:rsidRPr="00DA7B03">
        <w:rPr>
          <w:rFonts w:ascii="Cambria" w:hAnsi="Cambria" w:cs="Tahoma"/>
          <w:b/>
          <w:lang w:val="en-US"/>
        </w:rPr>
        <w:tab/>
      </w:r>
      <w:r w:rsidR="00DA7B03" w:rsidRPr="00DA7B03">
        <w:rPr>
          <w:rFonts w:ascii="Cambria" w:hAnsi="Cambria" w:cs="Tahoma"/>
          <w:b/>
          <w:lang w:val="en-US"/>
        </w:rPr>
        <w:tab/>
      </w:r>
      <w:r w:rsidR="0020714C" w:rsidRPr="00B9005E">
        <w:rPr>
          <w:rFonts w:ascii="Cambria" w:hAnsi="Cambria" w:cs="Tahoma"/>
          <w:b/>
          <w:i/>
        </w:rPr>
        <w:t>закуска и вечеря</w:t>
      </w:r>
    </w:p>
    <w:p w:rsidR="0020714C" w:rsidRDefault="0020714C" w:rsidP="00EB3A2E">
      <w:pPr>
        <w:jc w:val="both"/>
        <w:rPr>
          <w:rFonts w:ascii="Cambria" w:hAnsi="Cambria" w:cs="Tahoma"/>
          <w:b/>
          <w:i/>
        </w:rPr>
      </w:pPr>
      <w:r w:rsidRPr="00F05C42">
        <w:rPr>
          <w:rFonts w:ascii="Cambria" w:eastAsia="Times New Roman" w:hAnsi="Cambria"/>
          <w:lang w:eastAsia="bg-BG"/>
        </w:rPr>
        <w:t>Закуска.</w:t>
      </w:r>
      <w:r>
        <w:rPr>
          <w:rFonts w:ascii="Cambria" w:eastAsia="Times New Roman" w:hAnsi="Cambria"/>
          <w:lang w:eastAsia="bg-BG"/>
        </w:rPr>
        <w:t xml:space="preserve"> Напускане на хотела и</w:t>
      </w:r>
      <w:r>
        <w:rPr>
          <w:rFonts w:ascii="Cambria" w:hAnsi="Cambria"/>
          <w:lang w:eastAsia="bg-BG"/>
        </w:rPr>
        <w:t>о</w:t>
      </w:r>
      <w:r w:rsidRPr="00F05C42">
        <w:rPr>
          <w:rFonts w:ascii="Cambria" w:hAnsi="Cambria"/>
          <w:lang w:eastAsia="bg-BG"/>
        </w:rPr>
        <w:t xml:space="preserve">тпътуване за </w:t>
      </w:r>
      <w:r>
        <w:rPr>
          <w:rFonts w:ascii="Cambria" w:hAnsi="Cambria"/>
          <w:lang w:eastAsia="bg-BG"/>
        </w:rPr>
        <w:t>Агра</w:t>
      </w:r>
      <w:r w:rsidRPr="00F05C42">
        <w:rPr>
          <w:rFonts w:ascii="Cambria" w:hAnsi="Cambria"/>
          <w:lang w:eastAsia="bg-BG"/>
        </w:rPr>
        <w:t xml:space="preserve">. По пътя </w:t>
      </w:r>
      <w:r>
        <w:rPr>
          <w:rFonts w:ascii="Cambria" w:hAnsi="Cambria"/>
          <w:lang w:eastAsia="bg-BG"/>
        </w:rPr>
        <w:t>посещение</w:t>
      </w:r>
      <w:r w:rsidRPr="00F05C42">
        <w:rPr>
          <w:rFonts w:ascii="Cambria" w:hAnsi="Cambria"/>
          <w:lang w:eastAsia="bg-BG"/>
        </w:rPr>
        <w:t xml:space="preserve"> на </w:t>
      </w:r>
      <w:r w:rsidRPr="0020714C">
        <w:rPr>
          <w:rFonts w:ascii="Cambria" w:hAnsi="Cambria"/>
          <w:b/>
          <w:lang w:eastAsia="bg-BG"/>
        </w:rPr>
        <w:t>БирлаМандир</w:t>
      </w:r>
      <w:r w:rsidRPr="0020714C">
        <w:rPr>
          <w:rFonts w:ascii="Cambria" w:hAnsi="Cambria"/>
          <w:b/>
        </w:rPr>
        <w:t>/Birla</w:t>
      </w:r>
      <w:r w:rsidRPr="0020714C">
        <w:rPr>
          <w:rFonts w:ascii="Cambria" w:hAnsi="Cambria"/>
          <w:b/>
          <w:lang w:val="en-US"/>
        </w:rPr>
        <w:t>M</w:t>
      </w:r>
      <w:r w:rsidRPr="0020714C">
        <w:rPr>
          <w:rFonts w:ascii="Cambria" w:hAnsi="Cambria"/>
          <w:b/>
        </w:rPr>
        <w:t>andir</w:t>
      </w:r>
      <w:r w:rsidRPr="0020714C">
        <w:rPr>
          <w:rFonts w:ascii="Cambria" w:hAnsi="Cambria"/>
          <w:b/>
          <w:lang w:val="en-US"/>
        </w:rPr>
        <w:t>/</w:t>
      </w:r>
      <w:r w:rsidR="00403CAC">
        <w:rPr>
          <w:rFonts w:ascii="Cambria" w:hAnsi="Cambria"/>
          <w:b/>
        </w:rPr>
        <w:t xml:space="preserve"> познат също като Лакшми</w:t>
      </w:r>
      <w:r w:rsidR="00B766E5">
        <w:rPr>
          <w:rFonts w:ascii="Cambria" w:hAnsi="Cambria"/>
          <w:b/>
        </w:rPr>
        <w:t>.</w:t>
      </w:r>
      <w:r w:rsidR="00403CAC" w:rsidRPr="00403CAC">
        <w:rPr>
          <w:rFonts w:ascii="Cambria" w:hAnsi="Cambria"/>
        </w:rPr>
        <w:t>Храмът</w:t>
      </w:r>
      <w:r w:rsidR="00403CAC" w:rsidRPr="00403CAC">
        <w:rPr>
          <w:rFonts w:ascii="Cambria" w:hAnsi="Cambria"/>
          <w:b/>
        </w:rPr>
        <w:t>БирлаМандир</w:t>
      </w:r>
      <w:r w:rsidR="00403CAC" w:rsidRPr="00403CAC">
        <w:rPr>
          <w:rFonts w:ascii="Cambria" w:hAnsi="Cambria"/>
        </w:rPr>
        <w:t>е разположен в подножието на</w:t>
      </w:r>
      <w:r w:rsidR="00403CAC">
        <w:rPr>
          <w:rFonts w:ascii="Cambria" w:hAnsi="Cambria"/>
          <w:b/>
        </w:rPr>
        <w:t xml:space="preserve"> на крепоста Moti Dungri, </w:t>
      </w:r>
      <w:r w:rsidR="00403CAC" w:rsidRPr="00146825">
        <w:rPr>
          <w:rFonts w:ascii="Cambria" w:hAnsi="Cambria"/>
        </w:rPr>
        <w:t xml:space="preserve">на около </w:t>
      </w:r>
      <w:r w:rsidR="00146825" w:rsidRPr="00146825">
        <w:rPr>
          <w:rFonts w:ascii="Cambria" w:hAnsi="Cambria"/>
        </w:rPr>
        <w:t>6 км от Джайпур</w:t>
      </w:r>
      <w:r w:rsidR="00146825">
        <w:rPr>
          <w:rFonts w:ascii="Cambria" w:hAnsi="Cambria"/>
        </w:rPr>
        <w:t xml:space="preserve">. </w:t>
      </w:r>
      <w:r w:rsidR="00146825" w:rsidRPr="00146825">
        <w:rPr>
          <w:rFonts w:asciiTheme="majorHAnsi" w:hAnsiTheme="majorHAnsi"/>
        </w:rPr>
        <w:t xml:space="preserve">Въпреки, че </w:t>
      </w:r>
      <w:r w:rsidR="002E69C9">
        <w:rPr>
          <w:rFonts w:asciiTheme="majorHAnsi" w:hAnsiTheme="majorHAnsi"/>
        </w:rPr>
        <w:t>е не</w:t>
      </w:r>
      <w:r w:rsidR="00146825" w:rsidRPr="00146825">
        <w:rPr>
          <w:rFonts w:asciiTheme="majorHAnsi" w:hAnsiTheme="majorHAnsi"/>
        </w:rPr>
        <w:t xml:space="preserve"> много стар, този храм е известен със своята великолепна архитектура и нежна красота. Посветен на индуски Бог, Вишну и съпругата му, бо</w:t>
      </w:r>
      <w:r w:rsidR="00EB3A2E">
        <w:rPr>
          <w:rFonts w:asciiTheme="majorHAnsi" w:hAnsiTheme="majorHAnsi"/>
        </w:rPr>
        <w:t>гинята Лаксми. В този храм има по малки</w:t>
      </w:r>
      <w:r w:rsidR="00146825" w:rsidRPr="00146825">
        <w:rPr>
          <w:rFonts w:asciiTheme="majorHAnsi" w:hAnsiTheme="majorHAnsi"/>
        </w:rPr>
        <w:t xml:space="preserve"> храм</w:t>
      </w:r>
      <w:r w:rsidR="00EB3A2E">
        <w:rPr>
          <w:rFonts w:asciiTheme="majorHAnsi" w:hAnsiTheme="majorHAnsi"/>
        </w:rPr>
        <w:t>ове</w:t>
      </w:r>
      <w:r w:rsidR="00146825" w:rsidRPr="00146825">
        <w:rPr>
          <w:rFonts w:asciiTheme="majorHAnsi" w:hAnsiTheme="majorHAnsi"/>
        </w:rPr>
        <w:t xml:space="preserve"> на различни други богове и богини от Хинду религията</w:t>
      </w:r>
      <w:r w:rsidR="00146825">
        <w:t xml:space="preserve">. </w:t>
      </w:r>
      <w:r w:rsidRPr="00146825">
        <w:rPr>
          <w:rFonts w:ascii="Cambria" w:hAnsi="Cambria"/>
        </w:rPr>
        <w:t xml:space="preserve">Пристигане в </w:t>
      </w:r>
      <w:r w:rsidRPr="00146825">
        <w:rPr>
          <w:rFonts w:ascii="Cambria" w:hAnsi="Cambria"/>
          <w:lang w:val="en-US"/>
        </w:rPr>
        <w:t>Агра</w:t>
      </w:r>
      <w:r w:rsidRPr="00146825">
        <w:rPr>
          <w:rFonts w:ascii="Cambria" w:hAnsi="Cambria"/>
        </w:rPr>
        <w:t xml:space="preserve"> и настаняване в хотел </w:t>
      </w:r>
      <w:hyperlink r:id="rId10" w:history="1">
        <w:r w:rsidR="00403CAC" w:rsidRPr="00AA01EB">
          <w:rPr>
            <w:rStyle w:val="Hyperlink"/>
            <w:rFonts w:asciiTheme="majorHAnsi" w:hAnsiTheme="majorHAnsi" w:cstheme="minorHAnsi"/>
            <w:b/>
          </w:rPr>
          <w:t>CourtyardbyMarriott 5*</w:t>
        </w:r>
      </w:hyperlink>
      <w:r w:rsidRPr="00146825">
        <w:rPr>
          <w:rFonts w:ascii="Cambria" w:hAnsi="Cambria"/>
        </w:rPr>
        <w:t>или</w:t>
      </w:r>
      <w:r>
        <w:rPr>
          <w:rFonts w:ascii="Cambria" w:hAnsi="Cambria"/>
        </w:rPr>
        <w:t xml:space="preserve"> подобен</w:t>
      </w:r>
      <w:r w:rsidRPr="00F05C42">
        <w:rPr>
          <w:rFonts w:ascii="Cambria" w:hAnsi="Cambria"/>
        </w:rPr>
        <w:t>.</w:t>
      </w:r>
      <w:r>
        <w:rPr>
          <w:rFonts w:ascii="Cambria" w:hAnsi="Cambria"/>
        </w:rPr>
        <w:t xml:space="preserve"> Вечеря.</w:t>
      </w:r>
    </w:p>
    <w:p w:rsidR="00403CAC" w:rsidRPr="00DB1C66" w:rsidRDefault="00403CAC" w:rsidP="00403CAC">
      <w:pPr>
        <w:jc w:val="both"/>
        <w:rPr>
          <w:rFonts w:ascii="Cambria" w:eastAsia="Times New Roman" w:hAnsi="Cambria"/>
          <w:b/>
          <w:lang w:eastAsia="bg-BG"/>
        </w:rPr>
      </w:pPr>
      <w:r>
        <w:rPr>
          <w:rFonts w:ascii="Cambria" w:eastAsia="Times New Roman" w:hAnsi="Cambria"/>
          <w:lang w:eastAsia="bg-BG"/>
        </w:rPr>
        <w:t>*</w:t>
      </w:r>
      <w:r w:rsidRPr="00DB1C66">
        <w:rPr>
          <w:rFonts w:ascii="Cambria" w:eastAsia="Times New Roman" w:hAnsi="Cambria"/>
          <w:b/>
          <w:lang w:eastAsia="bg-BG"/>
        </w:rPr>
        <w:t>Опция</w:t>
      </w:r>
      <w:r>
        <w:rPr>
          <w:rFonts w:ascii="Cambria" w:eastAsia="Times New Roman" w:hAnsi="Cambria"/>
          <w:lang w:eastAsia="bg-BG"/>
        </w:rPr>
        <w:t xml:space="preserve"> за посещение на впечатляващ музикално-танцувален спектакъл в стил „Боливуд”, който разказва историята на любовта между Шахджахан и Мумтаз Махал, както и създаването на Тадж Махал, </w:t>
      </w:r>
      <w:r>
        <w:rPr>
          <w:rFonts w:ascii="Cambria" w:eastAsia="Times New Roman" w:hAnsi="Cambria"/>
          <w:lang w:eastAsia="bg-BG"/>
        </w:rPr>
        <w:lastRenderedPageBreak/>
        <w:t xml:space="preserve">една колоритна и вълнуваща експлозия от музика, пищни костюми и ефирни движения – </w:t>
      </w:r>
      <w:r w:rsidRPr="00DB1C66">
        <w:rPr>
          <w:rFonts w:ascii="Cambria" w:eastAsia="Times New Roman" w:hAnsi="Cambria"/>
          <w:b/>
          <w:lang w:eastAsia="bg-BG"/>
        </w:rPr>
        <w:t>срещу допълнително заплащане</w:t>
      </w:r>
      <w:r>
        <w:rPr>
          <w:rFonts w:ascii="Cambria" w:eastAsia="Times New Roman" w:hAnsi="Cambria"/>
          <w:b/>
          <w:lang w:eastAsia="bg-BG"/>
        </w:rPr>
        <w:t xml:space="preserve">, билети от три различни ценови категории, около </w:t>
      </w:r>
      <w:r w:rsidR="00CB0FE0">
        <w:rPr>
          <w:rFonts w:ascii="Cambria" w:eastAsia="Times New Roman" w:hAnsi="Cambria"/>
          <w:b/>
          <w:lang w:val="en-US" w:eastAsia="bg-BG"/>
        </w:rPr>
        <w:t>32евро</w:t>
      </w:r>
      <w:r>
        <w:rPr>
          <w:rFonts w:ascii="Cambria" w:eastAsia="Times New Roman" w:hAnsi="Cambria"/>
          <w:b/>
          <w:lang w:eastAsia="bg-BG"/>
        </w:rPr>
        <w:t>.</w:t>
      </w:r>
    </w:p>
    <w:p w:rsidR="00EB3A2E" w:rsidRPr="00F05C42" w:rsidRDefault="00EB3A2E" w:rsidP="00EB3A2E">
      <w:pPr>
        <w:spacing w:after="0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Шести</w:t>
      </w:r>
      <w:r w:rsidRPr="00F05C42">
        <w:rPr>
          <w:rFonts w:ascii="Cambria" w:hAnsi="Cambria" w:cs="Tahoma"/>
          <w:b/>
          <w:u w:val="single"/>
        </w:rPr>
        <w:t xml:space="preserve"> ден:  </w:t>
      </w:r>
      <w:r w:rsidR="00DA7B03">
        <w:rPr>
          <w:rFonts w:ascii="Cambria" w:hAnsi="Cambria" w:cs="Tahoma"/>
          <w:b/>
          <w:u w:val="single"/>
          <w:lang w:val="en-US"/>
        </w:rPr>
        <w:t>25</w:t>
      </w:r>
      <w:r>
        <w:rPr>
          <w:rFonts w:ascii="Cambria" w:hAnsi="Cambria" w:cs="Tahoma"/>
          <w:b/>
          <w:u w:val="single"/>
        </w:rPr>
        <w:t>.0</w:t>
      </w:r>
      <w:r w:rsidR="00DA7B03">
        <w:rPr>
          <w:rFonts w:ascii="Cambria" w:hAnsi="Cambria" w:cs="Tahoma"/>
          <w:b/>
          <w:u w:val="single"/>
          <w:lang w:val="en-US"/>
        </w:rPr>
        <w:t>9</w:t>
      </w:r>
      <w:r>
        <w:rPr>
          <w:rFonts w:ascii="Cambria" w:hAnsi="Cambria" w:cs="Tahoma"/>
          <w:b/>
          <w:u w:val="single"/>
        </w:rPr>
        <w:t>.201</w:t>
      </w:r>
      <w:r w:rsidR="002C3DBC">
        <w:rPr>
          <w:rFonts w:ascii="Cambria" w:hAnsi="Cambria" w:cs="Tahoma"/>
          <w:b/>
          <w:u w:val="single"/>
          <w:lang w:val="en-US"/>
        </w:rPr>
        <w:t>9</w:t>
      </w:r>
      <w:r>
        <w:rPr>
          <w:rFonts w:ascii="Cambria" w:hAnsi="Cambria" w:cs="Tahoma"/>
          <w:b/>
          <w:u w:val="single"/>
        </w:rPr>
        <w:t xml:space="preserve">; Агра </w:t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 w:rsidR="00DA7B03">
        <w:rPr>
          <w:rFonts w:ascii="Cambria" w:hAnsi="Cambria" w:cs="Tahoma"/>
          <w:b/>
        </w:rPr>
        <w:tab/>
      </w:r>
      <w:r w:rsidR="00DA7B03"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>
        <w:rPr>
          <w:rFonts w:ascii="Cambria" w:hAnsi="Cambria" w:cs="Tahoma"/>
          <w:b/>
        </w:rPr>
        <w:tab/>
      </w:r>
      <w:r w:rsidRPr="00B9005E">
        <w:rPr>
          <w:rFonts w:ascii="Cambria" w:hAnsi="Cambria" w:cs="Tahoma"/>
          <w:b/>
          <w:i/>
        </w:rPr>
        <w:t>закуска и вечеря</w:t>
      </w:r>
    </w:p>
    <w:p w:rsidR="00EB3A2E" w:rsidRDefault="00EB3A2E" w:rsidP="00EB3A2E">
      <w:pPr>
        <w:jc w:val="both"/>
        <w:rPr>
          <w:rFonts w:ascii="Cambria" w:eastAsia="Times New Roman" w:hAnsi="Cambria"/>
          <w:lang w:eastAsia="bg-BG"/>
        </w:rPr>
      </w:pPr>
      <w:r>
        <w:rPr>
          <w:rFonts w:ascii="Cambria" w:hAnsi="Cambria" w:cs="Tahoma"/>
        </w:rPr>
        <w:t>Посещение на Агра Форт (включено</w:t>
      </w:r>
      <w:r w:rsidRPr="00F43B4D">
        <w:rPr>
          <w:rFonts w:ascii="Cambria" w:hAnsi="Cambria" w:cs="Tahoma"/>
        </w:rPr>
        <w:t xml:space="preserve"> в цената)</w:t>
      </w:r>
      <w:r>
        <w:rPr>
          <w:rFonts w:ascii="Cambria" w:hAnsi="Cambria" w:cs="Tahoma"/>
        </w:rPr>
        <w:t xml:space="preserve"> - </w:t>
      </w:r>
      <w:r w:rsidRPr="00F05C42">
        <w:rPr>
          <w:rFonts w:ascii="Cambria" w:eastAsia="Times New Roman" w:hAnsi="Cambria"/>
          <w:lang w:eastAsia="bg-BG"/>
        </w:rPr>
        <w:t xml:space="preserve">Крепостта Агра, позната като червената крепост, </w:t>
      </w:r>
      <w:r>
        <w:rPr>
          <w:rFonts w:ascii="Cambria" w:eastAsia="Times New Roman" w:hAnsi="Cambria"/>
          <w:lang w:eastAsia="bg-BG"/>
        </w:rPr>
        <w:t xml:space="preserve"> е </w:t>
      </w:r>
      <w:r w:rsidRPr="00F05C42">
        <w:rPr>
          <w:rFonts w:ascii="Cambria" w:eastAsia="Times New Roman" w:hAnsi="Cambria"/>
          <w:lang w:eastAsia="bg-BG"/>
        </w:rPr>
        <w:t xml:space="preserve">обявена също за </w:t>
      </w:r>
      <w:r>
        <w:rPr>
          <w:rFonts w:ascii="Cambria" w:eastAsia="Times New Roman" w:hAnsi="Cambria"/>
          <w:lang w:eastAsia="bg-BG"/>
        </w:rPr>
        <w:t>паметник</w:t>
      </w:r>
      <w:r w:rsidRPr="00F05C42">
        <w:rPr>
          <w:rFonts w:ascii="Cambria" w:eastAsia="Times New Roman" w:hAnsi="Cambria"/>
          <w:lang w:eastAsia="bg-BG"/>
        </w:rPr>
        <w:t xml:space="preserve"> на </w:t>
      </w:r>
      <w:r w:rsidRPr="00125D9F">
        <w:rPr>
          <w:rFonts w:ascii="Cambria" w:eastAsia="Times New Roman" w:hAnsi="Cambria"/>
          <w:b/>
          <w:lang w:eastAsia="bg-BG"/>
        </w:rPr>
        <w:t>ЮНЕСКО</w:t>
      </w:r>
      <w:r w:rsidRPr="00F05C42">
        <w:rPr>
          <w:rFonts w:ascii="Cambria" w:eastAsia="Times New Roman" w:hAnsi="Cambria"/>
          <w:lang w:eastAsia="bg-BG"/>
        </w:rPr>
        <w:t xml:space="preserve">. Обградена от висока 70 метра стена, това е е най-дългата крепост в Индия. </w:t>
      </w:r>
      <w:r>
        <w:rPr>
          <w:rFonts w:ascii="Cambria" w:eastAsia="Times New Roman" w:hAnsi="Cambria"/>
          <w:lang w:eastAsia="bg-BG"/>
        </w:rPr>
        <w:t xml:space="preserve"> Намира се на 2,5 км северозападно от Тадж Махал и открива невероятна гледка към гробницата и свещената река Ямуна. Крепостните стени от червен пясъчник ревниво пазят и красиво разказват историята на Моголската империя. </w:t>
      </w:r>
      <w:r w:rsidR="00152BB1">
        <w:rPr>
          <w:rFonts w:ascii="Cambria" w:eastAsia="Times New Roman" w:hAnsi="Cambria"/>
          <w:lang w:eastAsia="bg-BG"/>
        </w:rPr>
        <w:t xml:space="preserve">В следобеда, посещение на гробницата </w:t>
      </w:r>
      <w:r w:rsidR="00152BB1" w:rsidRPr="00DA05BD">
        <w:rPr>
          <w:rFonts w:asciiTheme="majorHAnsi" w:hAnsiTheme="majorHAnsi"/>
          <w:b/>
        </w:rPr>
        <w:t>Итмад –Уд -Даула</w:t>
      </w:r>
      <w:r w:rsidR="00152BB1">
        <w:rPr>
          <w:rFonts w:ascii="Cambria" w:eastAsia="Times New Roman" w:hAnsi="Cambria"/>
          <w:lang w:eastAsia="bg-BG"/>
        </w:rPr>
        <w:t>,</w:t>
      </w:r>
      <w:r w:rsidR="007C2344">
        <w:rPr>
          <w:rFonts w:ascii="Cambria" w:eastAsia="Times New Roman" w:hAnsi="Cambria"/>
          <w:lang w:eastAsia="bg-BG"/>
        </w:rPr>
        <w:t xml:space="preserve"> която е</w:t>
      </w:r>
      <w:r w:rsidR="00152BB1">
        <w:rPr>
          <w:rFonts w:ascii="Cambria" w:eastAsia="Times New Roman" w:hAnsi="Cambria"/>
          <w:lang w:eastAsia="bg-BG"/>
        </w:rPr>
        <w:t xml:space="preserve"> известна като </w:t>
      </w:r>
      <w:r w:rsidR="00152BB1" w:rsidRPr="00DA05BD">
        <w:rPr>
          <w:rFonts w:ascii="Cambria" w:eastAsia="Times New Roman" w:hAnsi="Cambria"/>
          <w:b/>
          <w:lang w:eastAsia="bg-BG"/>
        </w:rPr>
        <w:t>„Бебето Тадж Махал”</w:t>
      </w:r>
      <w:r w:rsidR="00152BB1">
        <w:rPr>
          <w:rFonts w:ascii="Cambria" w:eastAsia="Times New Roman" w:hAnsi="Cambria"/>
          <w:lang w:eastAsia="bg-BG"/>
        </w:rPr>
        <w:t xml:space="preserve">, заради идентичната архитектурна стилистика с тази на </w:t>
      </w:r>
      <w:r w:rsidR="007C2344">
        <w:rPr>
          <w:rFonts w:ascii="Cambria" w:eastAsia="Times New Roman" w:hAnsi="Cambria"/>
          <w:lang w:eastAsia="bg-BG"/>
        </w:rPr>
        <w:t xml:space="preserve">Тадж Махал както и заради широко използваната </w:t>
      </w:r>
      <w:r w:rsidR="00152BB1">
        <w:rPr>
          <w:rFonts w:ascii="Cambria" w:eastAsia="Times New Roman" w:hAnsi="Cambria"/>
          <w:lang w:eastAsia="bg-BG"/>
        </w:rPr>
        <w:t xml:space="preserve"> тук техника на инкрустиране на скъпоценен камък в мрамор</w:t>
      </w:r>
      <w:r w:rsidR="007F494E">
        <w:rPr>
          <w:rFonts w:ascii="Cambria" w:eastAsia="Times New Roman" w:hAnsi="Cambria"/>
          <w:lang w:eastAsia="bg-BG"/>
        </w:rPr>
        <w:t xml:space="preserve"> „</w:t>
      </w:r>
      <w:r w:rsidR="007F494E" w:rsidRPr="007C2344">
        <w:rPr>
          <w:rFonts w:ascii="Cambria" w:eastAsia="Times New Roman" w:hAnsi="Cambria"/>
          <w:b/>
          <w:lang w:eastAsia="bg-BG"/>
        </w:rPr>
        <w:t>Петра дура</w:t>
      </w:r>
      <w:r w:rsidR="007F494E">
        <w:rPr>
          <w:rFonts w:ascii="Cambria" w:eastAsia="Times New Roman" w:hAnsi="Cambria"/>
          <w:lang w:eastAsia="bg-BG"/>
        </w:rPr>
        <w:t>”.</w:t>
      </w:r>
      <w:r w:rsidR="00C46A2E">
        <w:rPr>
          <w:rFonts w:ascii="Cambria" w:eastAsia="Times New Roman" w:hAnsi="Cambria"/>
          <w:lang w:eastAsia="bg-BG"/>
        </w:rPr>
        <w:t xml:space="preserve"> Този архитектурен паметник, който се издига над река Ямуна е всъщност мавзолей на Миг Гиас Бег, един от министрите в Двора на Шах Джахан. Връщане в хотела. </w:t>
      </w:r>
      <w:r>
        <w:rPr>
          <w:rFonts w:ascii="Cambria" w:eastAsia="Times New Roman" w:hAnsi="Cambria"/>
          <w:lang w:eastAsia="bg-BG"/>
        </w:rPr>
        <w:t>Вечеря и н</w:t>
      </w:r>
      <w:r>
        <w:rPr>
          <w:rFonts w:ascii="Cambria" w:hAnsi="Cambria"/>
          <w:lang w:eastAsia="bg-BG"/>
        </w:rPr>
        <w:t>ощувка</w:t>
      </w:r>
    </w:p>
    <w:p w:rsidR="00DA05BD" w:rsidRPr="00F05C42" w:rsidRDefault="004344BB" w:rsidP="00DA05BD">
      <w:pPr>
        <w:spacing w:after="0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  <w:lang w:val="en-US"/>
        </w:rPr>
        <w:t>Седми</w:t>
      </w:r>
      <w:r w:rsidR="00DA05BD" w:rsidRPr="00F05C42">
        <w:rPr>
          <w:rFonts w:ascii="Cambria" w:hAnsi="Cambria" w:cs="Tahoma"/>
          <w:b/>
          <w:u w:val="single"/>
        </w:rPr>
        <w:t xml:space="preserve"> ден:  </w:t>
      </w:r>
      <w:r w:rsidR="00DA7B03">
        <w:rPr>
          <w:rFonts w:ascii="Cambria" w:hAnsi="Cambria" w:cs="Tahoma"/>
          <w:b/>
          <w:u w:val="single"/>
          <w:lang w:val="en-US"/>
        </w:rPr>
        <w:t>26</w:t>
      </w:r>
      <w:r w:rsidR="00DA05BD">
        <w:rPr>
          <w:rFonts w:ascii="Cambria" w:hAnsi="Cambria" w:cs="Tahoma"/>
          <w:b/>
          <w:u w:val="single"/>
        </w:rPr>
        <w:t>.0</w:t>
      </w:r>
      <w:r w:rsidR="00DA7B03">
        <w:rPr>
          <w:rFonts w:ascii="Cambria" w:hAnsi="Cambria" w:cs="Tahoma"/>
          <w:b/>
          <w:u w:val="single"/>
          <w:lang w:val="en-US"/>
        </w:rPr>
        <w:t>9</w:t>
      </w:r>
      <w:r w:rsidR="00DA05BD">
        <w:rPr>
          <w:rFonts w:ascii="Cambria" w:hAnsi="Cambria" w:cs="Tahoma"/>
          <w:b/>
          <w:u w:val="single"/>
        </w:rPr>
        <w:t xml:space="preserve">.2019; Агра </w:t>
      </w:r>
      <w:r w:rsidR="00DA05BD">
        <w:rPr>
          <w:rFonts w:ascii="Cambria" w:hAnsi="Cambria" w:cs="Tahoma"/>
          <w:b/>
        </w:rPr>
        <w:tab/>
      </w:r>
      <w:r w:rsidR="00DA05BD">
        <w:rPr>
          <w:rFonts w:ascii="Cambria" w:hAnsi="Cambria" w:cs="Tahoma"/>
          <w:b/>
        </w:rPr>
        <w:tab/>
      </w:r>
      <w:r w:rsidR="00DA7B03">
        <w:rPr>
          <w:rFonts w:ascii="Cambria" w:hAnsi="Cambria" w:cs="Tahoma"/>
          <w:b/>
        </w:rPr>
        <w:tab/>
      </w:r>
      <w:r w:rsidR="00DA7B03">
        <w:rPr>
          <w:rFonts w:ascii="Cambria" w:hAnsi="Cambria" w:cs="Tahoma"/>
          <w:b/>
        </w:rPr>
        <w:tab/>
      </w:r>
      <w:r w:rsidR="00DA05BD">
        <w:rPr>
          <w:rFonts w:ascii="Cambria" w:hAnsi="Cambria" w:cs="Tahoma"/>
          <w:b/>
        </w:rPr>
        <w:tab/>
      </w:r>
      <w:r w:rsidR="00DA05BD">
        <w:rPr>
          <w:rFonts w:ascii="Cambria" w:hAnsi="Cambria" w:cs="Tahoma"/>
          <w:b/>
        </w:rPr>
        <w:tab/>
      </w:r>
      <w:r w:rsidR="00DA05BD">
        <w:rPr>
          <w:rFonts w:ascii="Cambria" w:hAnsi="Cambria" w:cs="Tahoma"/>
          <w:b/>
        </w:rPr>
        <w:tab/>
      </w:r>
      <w:r w:rsidR="00DA05BD">
        <w:rPr>
          <w:rFonts w:ascii="Cambria" w:hAnsi="Cambria" w:cs="Tahoma"/>
          <w:b/>
        </w:rPr>
        <w:tab/>
      </w:r>
      <w:r w:rsidR="00DA05BD" w:rsidRPr="00B9005E">
        <w:rPr>
          <w:rFonts w:ascii="Cambria" w:hAnsi="Cambria" w:cs="Tahoma"/>
          <w:b/>
          <w:i/>
        </w:rPr>
        <w:t>закуска и вечеря</w:t>
      </w:r>
    </w:p>
    <w:p w:rsidR="00EB3A2E" w:rsidRDefault="00EB3A2E" w:rsidP="00EB3A2E">
      <w:pPr>
        <w:jc w:val="both"/>
        <w:rPr>
          <w:rFonts w:ascii="Cambria" w:eastAsia="Times New Roman" w:hAnsi="Cambria"/>
          <w:lang w:eastAsia="bg-BG"/>
        </w:rPr>
      </w:pPr>
      <w:r w:rsidRPr="00F05C42">
        <w:rPr>
          <w:rFonts w:ascii="Cambria" w:eastAsia="Times New Roman" w:hAnsi="Cambria"/>
          <w:lang w:eastAsia="bg-BG"/>
        </w:rPr>
        <w:t xml:space="preserve">Закуска. Посещение на </w:t>
      </w:r>
      <w:r w:rsidRPr="004F53A8">
        <w:rPr>
          <w:rFonts w:ascii="Cambria" w:eastAsia="Times New Roman" w:hAnsi="Cambria"/>
          <w:b/>
          <w:lang w:eastAsia="bg-BG"/>
        </w:rPr>
        <w:t xml:space="preserve">Тадж Махал по </w:t>
      </w:r>
      <w:r>
        <w:rPr>
          <w:rFonts w:ascii="Cambria" w:eastAsia="Times New Roman" w:hAnsi="Cambria"/>
          <w:b/>
          <w:lang w:eastAsia="bg-BG"/>
        </w:rPr>
        <w:t>изгрев</w:t>
      </w:r>
      <w:r w:rsidRPr="004F53A8">
        <w:rPr>
          <w:rFonts w:ascii="Cambria" w:eastAsia="Times New Roman" w:hAnsi="Cambria"/>
          <w:b/>
          <w:lang w:eastAsia="bg-BG"/>
        </w:rPr>
        <w:t xml:space="preserve"> слънце</w:t>
      </w:r>
      <w:r w:rsidRPr="00F43B4D">
        <w:rPr>
          <w:rFonts w:ascii="Cambria" w:eastAsia="Times New Roman" w:hAnsi="Cambria"/>
          <w:lang w:eastAsia="bg-BG"/>
        </w:rPr>
        <w:t>(включена в цената)</w:t>
      </w:r>
      <w:r w:rsidRPr="00F05C42">
        <w:rPr>
          <w:rFonts w:ascii="Cambria" w:eastAsia="Times New Roman" w:hAnsi="Cambria"/>
          <w:lang w:eastAsia="bg-BG"/>
        </w:rPr>
        <w:t xml:space="preserve">- легендарният паметник на архитектурата е бил построен от скърбящия император Шах Джахан, в памет на </w:t>
      </w:r>
      <w:r>
        <w:rPr>
          <w:rFonts w:ascii="Cambria" w:eastAsia="Times New Roman" w:hAnsi="Cambria"/>
          <w:lang w:eastAsia="bg-BG"/>
        </w:rPr>
        <w:t>неговата</w:t>
      </w:r>
      <w:r w:rsidRPr="00F05C42">
        <w:rPr>
          <w:rFonts w:ascii="Cambria" w:eastAsia="Times New Roman" w:hAnsi="Cambria"/>
          <w:lang w:eastAsia="bg-BG"/>
        </w:rPr>
        <w:t xml:space="preserve"> любима съпруга Мумтаз Махал. В този шедьовър на Моголската архитектура са съчетани ислямски, индийски и персийски елементи. П</w:t>
      </w:r>
      <w:r>
        <w:rPr>
          <w:rFonts w:ascii="Cambria" w:eastAsia="Times New Roman" w:hAnsi="Cambria"/>
          <w:lang w:eastAsia="bg-BG"/>
        </w:rPr>
        <w:t xml:space="preserve">рез 1983 г. е включен в списъка </w:t>
      </w:r>
      <w:r w:rsidRPr="00F05C42">
        <w:rPr>
          <w:rFonts w:ascii="Cambria" w:eastAsia="Times New Roman" w:hAnsi="Cambria"/>
          <w:lang w:eastAsia="bg-BG"/>
        </w:rPr>
        <w:t xml:space="preserve">на </w:t>
      </w:r>
      <w:r w:rsidRPr="004F53A8">
        <w:rPr>
          <w:rFonts w:ascii="Cambria" w:hAnsi="Cambria"/>
          <w:b/>
        </w:rPr>
        <w:t>ЮНЕСКО</w:t>
      </w:r>
      <w:r w:rsidRPr="00F05C42">
        <w:rPr>
          <w:rFonts w:ascii="Cambria" w:eastAsia="Times New Roman" w:hAnsi="Cambria"/>
          <w:lang w:eastAsia="bg-BG"/>
        </w:rPr>
        <w:t>.</w:t>
      </w:r>
      <w:r>
        <w:rPr>
          <w:rFonts w:ascii="Cambria" w:eastAsia="Times New Roman" w:hAnsi="Cambria"/>
          <w:lang w:eastAsia="bg-BG"/>
        </w:rPr>
        <w:t xml:space="preserve"> Сградата е с изумителен мащаб и </w:t>
      </w:r>
      <w:r w:rsidRPr="00F05C42">
        <w:rPr>
          <w:rFonts w:ascii="Cambria" w:eastAsia="Times New Roman" w:hAnsi="Cambria"/>
          <w:lang w:eastAsia="bg-BG"/>
        </w:rPr>
        <w:t>безупречна симетрия, полупрозрачен бял мрамор,</w:t>
      </w:r>
      <w:r>
        <w:rPr>
          <w:rFonts w:ascii="Cambria" w:eastAsia="Times New Roman" w:hAnsi="Cambria"/>
          <w:lang w:eastAsia="bg-BG"/>
        </w:rPr>
        <w:t xml:space="preserve"> гравиран със скъпоценни камъни, с блестящото си</w:t>
      </w:r>
      <w:r w:rsidRPr="00F05C42">
        <w:rPr>
          <w:rFonts w:ascii="Cambria" w:eastAsia="Times New Roman" w:hAnsi="Cambria"/>
          <w:lang w:eastAsia="bg-BG"/>
        </w:rPr>
        <w:t xml:space="preserve"> отражение във водите на канала е истински спираща дъха</w:t>
      </w:r>
      <w:r>
        <w:rPr>
          <w:rFonts w:ascii="Cambria" w:eastAsia="Times New Roman" w:hAnsi="Cambria"/>
          <w:lang w:eastAsia="bg-BG"/>
        </w:rPr>
        <w:t>,</w:t>
      </w:r>
      <w:r w:rsidRPr="00F05C42">
        <w:rPr>
          <w:rFonts w:ascii="Cambria" w:eastAsia="Times New Roman" w:hAnsi="Cambria"/>
          <w:lang w:eastAsia="bg-BG"/>
        </w:rPr>
        <w:t xml:space="preserve"> гледка. Тадж Махал е един от най-красивите архитектурни </w:t>
      </w:r>
      <w:r>
        <w:rPr>
          <w:rFonts w:ascii="Cambria" w:eastAsia="Times New Roman" w:hAnsi="Cambria"/>
          <w:lang w:eastAsia="bg-BG"/>
        </w:rPr>
        <w:t xml:space="preserve">комплекси в света, </w:t>
      </w:r>
      <w:r w:rsidRPr="00F05C42">
        <w:rPr>
          <w:rFonts w:ascii="Cambria" w:eastAsia="Times New Roman" w:hAnsi="Cambria"/>
          <w:lang w:eastAsia="bg-BG"/>
        </w:rPr>
        <w:t>символ на вечната любов</w:t>
      </w:r>
      <w:r>
        <w:rPr>
          <w:rFonts w:ascii="Cambria" w:eastAsia="Times New Roman" w:hAnsi="Cambria"/>
          <w:lang w:eastAsia="bg-BG"/>
        </w:rPr>
        <w:t>, едно от новите 7 чудеса на света</w:t>
      </w:r>
      <w:r w:rsidRPr="00F05C42">
        <w:rPr>
          <w:rFonts w:ascii="Cambria" w:eastAsia="Times New Roman" w:hAnsi="Cambria"/>
          <w:lang w:eastAsia="bg-BG"/>
        </w:rPr>
        <w:t>.</w:t>
      </w:r>
    </w:p>
    <w:p w:rsidR="00403CAC" w:rsidRPr="00F84D23" w:rsidRDefault="00F84D23" w:rsidP="00F84D23">
      <w:pPr>
        <w:spacing w:after="0"/>
        <w:jc w:val="both"/>
        <w:rPr>
          <w:rFonts w:ascii="Cambria" w:hAnsi="Cambria" w:cs="Tahoma"/>
        </w:rPr>
      </w:pPr>
      <w:r w:rsidRPr="00F84D23">
        <w:rPr>
          <w:rFonts w:ascii="Cambria" w:hAnsi="Cambria" w:cs="Tahoma"/>
        </w:rPr>
        <w:t xml:space="preserve">Напускане на хотела </w:t>
      </w:r>
      <w:r>
        <w:rPr>
          <w:rFonts w:ascii="Cambria" w:hAnsi="Cambria" w:cs="Tahoma"/>
        </w:rPr>
        <w:t>и отпътуване от Агра за Делхи /</w:t>
      </w:r>
      <w:r>
        <w:rPr>
          <w:rFonts w:ascii="Cambria" w:hAnsi="Cambria" w:cs="Tahoma"/>
          <w:b/>
          <w:u w:val="single"/>
        </w:rPr>
        <w:t>205 км.</w:t>
      </w:r>
      <w:r>
        <w:rPr>
          <w:rFonts w:ascii="Cambria" w:hAnsi="Cambria" w:cs="Tahoma"/>
          <w:b/>
          <w:u w:val="single"/>
          <w:lang w:val="en-US"/>
        </w:rPr>
        <w:t xml:space="preserve"> (</w:t>
      </w:r>
      <w:r>
        <w:rPr>
          <w:rFonts w:ascii="Cambria" w:hAnsi="Cambria" w:cs="Tahoma"/>
          <w:b/>
          <w:u w:val="single"/>
        </w:rPr>
        <w:t>4 часа</w:t>
      </w:r>
      <w:r>
        <w:rPr>
          <w:rFonts w:ascii="Cambria" w:hAnsi="Cambria" w:cs="Tahoma"/>
          <w:b/>
          <w:i/>
        </w:rPr>
        <w:t xml:space="preserve">)    </w:t>
      </w:r>
    </w:p>
    <w:p w:rsidR="00C94A91" w:rsidRDefault="00C94A91" w:rsidP="006F715A">
      <w:pPr>
        <w:spacing w:after="0"/>
        <w:jc w:val="both"/>
        <w:rPr>
          <w:rFonts w:ascii="Cambria" w:hAnsi="Cambria"/>
        </w:rPr>
      </w:pPr>
    </w:p>
    <w:p w:rsidR="00F84D23" w:rsidRDefault="00F84D23" w:rsidP="000F6BF6">
      <w:pPr>
        <w:spacing w:after="0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/>
        </w:rPr>
        <w:t>По пътя -п</w:t>
      </w:r>
      <w:r w:rsidR="003E24E9">
        <w:rPr>
          <w:rFonts w:ascii="Cambria" w:hAnsi="Cambria"/>
        </w:rPr>
        <w:t>осещение на</w:t>
      </w:r>
      <w:r w:rsidR="003E24E9" w:rsidRPr="003E24E9">
        <w:rPr>
          <w:rFonts w:ascii="Cambria" w:hAnsi="Cambria"/>
          <w:b/>
        </w:rPr>
        <w:t>Акшардам</w:t>
      </w:r>
      <w:r w:rsidR="003E24E9" w:rsidRPr="003E24E9">
        <w:rPr>
          <w:rFonts w:ascii="Cambria" w:hAnsi="Cambria"/>
        </w:rPr>
        <w:t xml:space="preserve"> – осмото чудо на света</w:t>
      </w:r>
      <w:r w:rsidR="003E24E9">
        <w:rPr>
          <w:rFonts w:ascii="Cambria" w:hAnsi="Cambria"/>
        </w:rPr>
        <w:t>.</w:t>
      </w:r>
      <w:r w:rsidR="00E8339E" w:rsidRPr="00937762">
        <w:rPr>
          <w:rFonts w:ascii="Cambria" w:hAnsi="Cambria"/>
        </w:rPr>
        <w:t xml:space="preserve">Удивителен храм, </w:t>
      </w:r>
      <w:r w:rsidR="00E8339E" w:rsidRPr="00937762">
        <w:rPr>
          <w:rStyle w:val="Strong"/>
          <w:rFonts w:ascii="Cambria" w:hAnsi="Cambria"/>
        </w:rPr>
        <w:t xml:space="preserve">Акшардам </w:t>
      </w:r>
      <w:r w:rsidR="00E8339E" w:rsidRPr="00937762">
        <w:rPr>
          <w:rFonts w:ascii="Cambria" w:hAnsi="Cambria"/>
        </w:rPr>
        <w:t>е построен само за 5 години. Удивляващи са желанието и силата на 11 000-те  доброволци участвали в построяването на величествената сграда. Художници, занаятчии, работници, всички те посветили общо 300 милиона часа, отдадени на работата си, вярата си и най важното – общата цел – построяването на храма. За изграждането на този архитектурен образец били използвани 12 000 тона бял мрамор( в хинду религията символ на чистота и вечния мир) и розов пясъчник (в хинду религията символ на разцвета), донесен от Раджастан.</w:t>
      </w:r>
      <w:r w:rsidRPr="00F84D23">
        <w:rPr>
          <w:rFonts w:asciiTheme="majorHAnsi" w:hAnsiTheme="majorHAnsi"/>
        </w:rPr>
        <w:t>Един от шедьоврите, в които вярата се въплащава в архитектура, величествено място!</w:t>
      </w:r>
    </w:p>
    <w:p w:rsidR="00F84D23" w:rsidRDefault="00823D73" w:rsidP="000F6BF6">
      <w:pPr>
        <w:spacing w:after="0"/>
        <w:jc w:val="both"/>
        <w:rPr>
          <w:rFonts w:asciiTheme="majorHAnsi" w:hAnsiTheme="majorHAnsi" w:cstheme="minorHAnsi"/>
        </w:rPr>
      </w:pPr>
      <w:r w:rsidRPr="00823D73">
        <w:rPr>
          <w:rFonts w:ascii="Cambria" w:hAnsi="Cambria" w:cs="Tahoma"/>
        </w:rPr>
        <w:t>Пристигане в Делхи и настаняване в хотел</w:t>
      </w:r>
      <w:hyperlink r:id="rId11" w:history="1">
        <w:r w:rsidRPr="00AA01EB">
          <w:rPr>
            <w:rStyle w:val="Hyperlink"/>
            <w:rFonts w:asciiTheme="majorHAnsi" w:hAnsiTheme="majorHAnsi" w:cstheme="minorHAnsi"/>
            <w:b/>
          </w:rPr>
          <w:t>Vivanta By Taj Dwarka 5*</w:t>
        </w:r>
      </w:hyperlink>
      <w:r w:rsidR="00731CB7">
        <w:rPr>
          <w:rFonts w:asciiTheme="majorHAnsi" w:hAnsiTheme="majorHAnsi" w:cstheme="minorHAnsi"/>
        </w:rPr>
        <w:t xml:space="preserve">. Вечеря. </w:t>
      </w:r>
    </w:p>
    <w:p w:rsidR="00731CB7" w:rsidRPr="00823D73" w:rsidRDefault="00731CB7" w:rsidP="000F6BF6">
      <w:pPr>
        <w:spacing w:after="0"/>
        <w:jc w:val="both"/>
        <w:rPr>
          <w:rFonts w:asciiTheme="majorHAnsi" w:hAnsiTheme="majorHAnsi" w:cs="Tahoma"/>
        </w:rPr>
      </w:pPr>
    </w:p>
    <w:p w:rsidR="001611AD" w:rsidRPr="00C92ECC" w:rsidRDefault="00E73443" w:rsidP="007A0D4E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  <w:lang w:val="en-US"/>
        </w:rPr>
        <w:t>Осми</w:t>
      </w:r>
      <w:r w:rsidR="00731CB7">
        <w:rPr>
          <w:rFonts w:ascii="Cambria" w:hAnsi="Cambria"/>
          <w:b/>
          <w:sz w:val="22"/>
          <w:szCs w:val="22"/>
          <w:u w:val="single"/>
        </w:rPr>
        <w:t xml:space="preserve"> ден</w:t>
      </w:r>
      <w:r w:rsidR="002B70A9" w:rsidRPr="00C92ECC">
        <w:rPr>
          <w:rFonts w:ascii="Cambria" w:hAnsi="Cambria"/>
          <w:b/>
          <w:sz w:val="22"/>
          <w:szCs w:val="22"/>
          <w:u w:val="single"/>
        </w:rPr>
        <w:t>:</w:t>
      </w:r>
      <w:r w:rsidR="00DA7B03">
        <w:rPr>
          <w:rFonts w:ascii="Cambria" w:hAnsi="Cambria"/>
          <w:b/>
          <w:sz w:val="22"/>
          <w:szCs w:val="22"/>
          <w:u w:val="single"/>
        </w:rPr>
        <w:t>2</w:t>
      </w:r>
      <w:r w:rsidR="00731CB7">
        <w:rPr>
          <w:rFonts w:ascii="Cambria" w:hAnsi="Cambria"/>
          <w:b/>
          <w:sz w:val="22"/>
          <w:szCs w:val="22"/>
          <w:u w:val="single"/>
        </w:rPr>
        <w:t>7</w:t>
      </w:r>
      <w:r w:rsidR="00D83E10" w:rsidRPr="00C92ECC">
        <w:rPr>
          <w:rFonts w:ascii="Cambria" w:hAnsi="Cambria"/>
          <w:b/>
          <w:sz w:val="22"/>
          <w:szCs w:val="22"/>
          <w:u w:val="single"/>
        </w:rPr>
        <w:t>.</w:t>
      </w:r>
      <w:r w:rsidR="00731CB7">
        <w:rPr>
          <w:rFonts w:ascii="Cambria" w:hAnsi="Cambria"/>
          <w:b/>
          <w:sz w:val="22"/>
          <w:szCs w:val="22"/>
          <w:u w:val="single"/>
        </w:rPr>
        <w:t>0</w:t>
      </w:r>
      <w:r w:rsidR="00DA7B03">
        <w:rPr>
          <w:rFonts w:ascii="Cambria" w:hAnsi="Cambria"/>
          <w:b/>
          <w:sz w:val="22"/>
          <w:szCs w:val="22"/>
          <w:u w:val="single"/>
          <w:lang w:val="en-US"/>
        </w:rPr>
        <w:t>9</w:t>
      </w:r>
      <w:r w:rsidR="00D83E10" w:rsidRPr="00C92ECC">
        <w:rPr>
          <w:rFonts w:ascii="Cambria" w:hAnsi="Cambria"/>
          <w:b/>
          <w:sz w:val="22"/>
          <w:szCs w:val="22"/>
          <w:u w:val="single"/>
        </w:rPr>
        <w:t>.201</w:t>
      </w:r>
      <w:r w:rsidR="00731CB7">
        <w:rPr>
          <w:rFonts w:ascii="Cambria" w:hAnsi="Cambria"/>
          <w:b/>
          <w:sz w:val="22"/>
          <w:szCs w:val="22"/>
          <w:u w:val="single"/>
        </w:rPr>
        <w:t>9</w:t>
      </w:r>
      <w:r w:rsidR="00D83E10" w:rsidRPr="00C92ECC">
        <w:rPr>
          <w:rFonts w:ascii="Cambria" w:hAnsi="Cambria"/>
          <w:b/>
          <w:sz w:val="22"/>
          <w:szCs w:val="22"/>
          <w:u w:val="single"/>
        </w:rPr>
        <w:t xml:space="preserve"> – </w:t>
      </w:r>
      <w:r w:rsidR="0065510A">
        <w:rPr>
          <w:rFonts w:ascii="Cambria" w:hAnsi="Cambria"/>
          <w:b/>
          <w:sz w:val="22"/>
          <w:szCs w:val="22"/>
          <w:u w:val="single"/>
        </w:rPr>
        <w:t>неделя</w:t>
      </w:r>
      <w:r w:rsidR="001611AD" w:rsidRPr="00C92ECC">
        <w:rPr>
          <w:rFonts w:ascii="Cambria" w:hAnsi="Cambria"/>
          <w:b/>
          <w:sz w:val="22"/>
          <w:szCs w:val="22"/>
          <w:u w:val="single"/>
        </w:rPr>
        <w:t xml:space="preserve">; </w:t>
      </w:r>
      <w:r w:rsidR="0065510A">
        <w:rPr>
          <w:rFonts w:ascii="Cambria" w:hAnsi="Cambria"/>
          <w:b/>
          <w:sz w:val="22"/>
          <w:szCs w:val="22"/>
          <w:u w:val="single"/>
        </w:rPr>
        <w:t>Делхи</w:t>
      </w:r>
      <w:r w:rsidR="001611AD" w:rsidRPr="00C92ECC">
        <w:rPr>
          <w:rFonts w:ascii="Cambria" w:hAnsi="Cambria"/>
          <w:b/>
          <w:sz w:val="22"/>
          <w:szCs w:val="22"/>
          <w:u w:val="single"/>
        </w:rPr>
        <w:t>-</w:t>
      </w:r>
      <w:r w:rsidR="00604696">
        <w:rPr>
          <w:rFonts w:ascii="Cambria" w:hAnsi="Cambria"/>
          <w:b/>
          <w:sz w:val="22"/>
          <w:szCs w:val="22"/>
          <w:u w:val="single"/>
        </w:rPr>
        <w:t>Истанбул</w:t>
      </w:r>
      <w:r w:rsidR="001611AD" w:rsidRPr="00C92ECC">
        <w:rPr>
          <w:rFonts w:ascii="Cambria" w:hAnsi="Cambria"/>
          <w:b/>
          <w:sz w:val="22"/>
          <w:szCs w:val="22"/>
          <w:u w:val="single"/>
        </w:rPr>
        <w:t>-София</w:t>
      </w:r>
    </w:p>
    <w:p w:rsidR="00070BF5" w:rsidRPr="00C92ECC" w:rsidRDefault="001C3744" w:rsidP="007A0D4E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З</w:t>
      </w:r>
      <w:r w:rsidR="00D83E10" w:rsidRPr="00C92ECC">
        <w:rPr>
          <w:rFonts w:ascii="Cambria" w:hAnsi="Cambria"/>
          <w:sz w:val="22"/>
          <w:szCs w:val="22"/>
        </w:rPr>
        <w:t>акуска</w:t>
      </w:r>
      <w:r>
        <w:rPr>
          <w:rFonts w:ascii="Cambria" w:hAnsi="Cambria"/>
          <w:sz w:val="22"/>
          <w:szCs w:val="22"/>
        </w:rPr>
        <w:t xml:space="preserve"> (сух пакет)</w:t>
      </w:r>
      <w:r w:rsidR="00D83E10" w:rsidRPr="00C92ECC">
        <w:rPr>
          <w:rFonts w:ascii="Cambria" w:hAnsi="Cambria"/>
          <w:sz w:val="22"/>
          <w:szCs w:val="22"/>
        </w:rPr>
        <w:t xml:space="preserve">. Трансфер за полет </w:t>
      </w:r>
      <w:r w:rsidR="00604696">
        <w:rPr>
          <w:rFonts w:ascii="Cambria" w:hAnsi="Cambria"/>
          <w:sz w:val="22"/>
          <w:szCs w:val="22"/>
          <w:lang w:val="en-US"/>
        </w:rPr>
        <w:t>TK7</w:t>
      </w:r>
      <w:r>
        <w:rPr>
          <w:rFonts w:ascii="Cambria" w:hAnsi="Cambria"/>
          <w:sz w:val="22"/>
          <w:szCs w:val="22"/>
        </w:rPr>
        <w:t>17</w:t>
      </w:r>
      <w:r w:rsidR="00D83E10" w:rsidRPr="00C92ECC">
        <w:rPr>
          <w:rFonts w:ascii="Cambria" w:hAnsi="Cambria"/>
          <w:sz w:val="22"/>
          <w:szCs w:val="22"/>
        </w:rPr>
        <w:t xml:space="preserve">, излитащ в </w:t>
      </w:r>
      <w:r>
        <w:rPr>
          <w:rFonts w:ascii="Cambria" w:hAnsi="Cambria"/>
          <w:sz w:val="22"/>
          <w:szCs w:val="22"/>
        </w:rPr>
        <w:t>06</w:t>
      </w:r>
      <w:r w:rsidR="00D45BCC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15</w:t>
      </w:r>
      <w:r w:rsidR="00D83E10" w:rsidRPr="00C92ECC">
        <w:rPr>
          <w:rFonts w:ascii="Cambria" w:hAnsi="Cambria"/>
          <w:sz w:val="22"/>
          <w:szCs w:val="22"/>
        </w:rPr>
        <w:t xml:space="preserve"> ч.</w:t>
      </w:r>
      <w:r w:rsidR="00D45BCC">
        <w:rPr>
          <w:rFonts w:ascii="Cambria" w:hAnsi="Cambria"/>
          <w:sz w:val="22"/>
          <w:szCs w:val="22"/>
        </w:rPr>
        <w:t xml:space="preserve"> Кацане на летище </w:t>
      </w:r>
      <w:r w:rsidR="00604696">
        <w:rPr>
          <w:rFonts w:ascii="Cambria" w:hAnsi="Cambria"/>
          <w:sz w:val="22"/>
          <w:szCs w:val="22"/>
        </w:rPr>
        <w:t>Истанбул</w:t>
      </w:r>
      <w:r w:rsidR="00D45BCC">
        <w:rPr>
          <w:rFonts w:ascii="Cambria" w:hAnsi="Cambria"/>
          <w:sz w:val="22"/>
          <w:szCs w:val="22"/>
        </w:rPr>
        <w:t xml:space="preserve"> в </w:t>
      </w:r>
      <w:r>
        <w:rPr>
          <w:rFonts w:ascii="Cambria" w:hAnsi="Cambria"/>
          <w:sz w:val="22"/>
          <w:szCs w:val="22"/>
        </w:rPr>
        <w:t>10</w:t>
      </w:r>
      <w:r w:rsidR="00D45BCC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3</w:t>
      </w:r>
      <w:r w:rsidR="00604696"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>.</w:t>
      </w:r>
    </w:p>
    <w:p w:rsidR="00D83E10" w:rsidRPr="00C92ECC" w:rsidRDefault="00604696" w:rsidP="007A0D4E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П</w:t>
      </w:r>
      <w:r w:rsidR="00D45BCC">
        <w:rPr>
          <w:rFonts w:ascii="Cambria" w:hAnsi="Cambria"/>
          <w:sz w:val="22"/>
          <w:szCs w:val="22"/>
        </w:rPr>
        <w:t xml:space="preserve">олет </w:t>
      </w:r>
      <w:r>
        <w:rPr>
          <w:rFonts w:ascii="Cambria" w:hAnsi="Cambria"/>
          <w:sz w:val="22"/>
          <w:szCs w:val="22"/>
          <w:lang w:val="en-US"/>
        </w:rPr>
        <w:t>TK10</w:t>
      </w:r>
      <w:r w:rsidR="001C3744">
        <w:rPr>
          <w:rFonts w:ascii="Cambria" w:hAnsi="Cambria"/>
          <w:sz w:val="22"/>
          <w:szCs w:val="22"/>
        </w:rPr>
        <w:t>31</w:t>
      </w:r>
      <w:r w:rsidR="00D45BCC">
        <w:rPr>
          <w:rFonts w:ascii="Cambria" w:hAnsi="Cambria"/>
          <w:sz w:val="22"/>
          <w:szCs w:val="22"/>
        </w:rPr>
        <w:t xml:space="preserve"> в </w:t>
      </w:r>
      <w:r w:rsidR="001C3744">
        <w:rPr>
          <w:rFonts w:ascii="Cambria" w:hAnsi="Cambria"/>
          <w:sz w:val="22"/>
          <w:szCs w:val="22"/>
        </w:rPr>
        <w:t>1</w:t>
      </w:r>
      <w:r w:rsidR="00DA7B03">
        <w:rPr>
          <w:rFonts w:ascii="Cambria" w:hAnsi="Cambria"/>
          <w:sz w:val="22"/>
          <w:szCs w:val="22"/>
          <w:lang w:val="en-US"/>
        </w:rPr>
        <w:t>3</w:t>
      </w:r>
      <w:r w:rsidR="00D45BCC">
        <w:rPr>
          <w:rFonts w:ascii="Cambria" w:hAnsi="Cambria"/>
          <w:sz w:val="22"/>
          <w:szCs w:val="22"/>
        </w:rPr>
        <w:t>:</w:t>
      </w:r>
      <w:r w:rsidR="00DA7B03">
        <w:rPr>
          <w:rFonts w:ascii="Cambria" w:hAnsi="Cambria"/>
          <w:sz w:val="22"/>
          <w:szCs w:val="22"/>
          <w:lang w:val="en-US"/>
        </w:rPr>
        <w:t>50</w:t>
      </w:r>
      <w:r w:rsidR="00D45BCC">
        <w:rPr>
          <w:rFonts w:ascii="Cambria" w:hAnsi="Cambria"/>
          <w:sz w:val="22"/>
          <w:szCs w:val="22"/>
        </w:rPr>
        <w:t xml:space="preserve"> ч.К</w:t>
      </w:r>
      <w:r>
        <w:rPr>
          <w:rFonts w:ascii="Cambria" w:hAnsi="Cambria"/>
          <w:sz w:val="22"/>
          <w:szCs w:val="22"/>
        </w:rPr>
        <w:t>аца</w:t>
      </w:r>
      <w:r w:rsidR="00D83E10" w:rsidRPr="00C92ECC">
        <w:rPr>
          <w:rFonts w:ascii="Cambria" w:hAnsi="Cambria"/>
          <w:sz w:val="22"/>
          <w:szCs w:val="22"/>
        </w:rPr>
        <w:t xml:space="preserve">не на летище София в </w:t>
      </w:r>
      <w:r w:rsidR="001C3744">
        <w:rPr>
          <w:rFonts w:ascii="Cambria" w:hAnsi="Cambria"/>
          <w:sz w:val="22"/>
          <w:szCs w:val="22"/>
        </w:rPr>
        <w:t>1</w:t>
      </w:r>
      <w:r w:rsidR="00DA7B03">
        <w:rPr>
          <w:rFonts w:ascii="Cambria" w:hAnsi="Cambria"/>
          <w:sz w:val="22"/>
          <w:szCs w:val="22"/>
          <w:lang w:val="en-US"/>
        </w:rPr>
        <w:t>5</w:t>
      </w:r>
      <w:r w:rsidR="00D45BCC">
        <w:rPr>
          <w:rFonts w:ascii="Cambria" w:hAnsi="Cambria"/>
          <w:sz w:val="22"/>
          <w:szCs w:val="22"/>
        </w:rPr>
        <w:t>:</w:t>
      </w:r>
      <w:r w:rsidR="00DA7B03">
        <w:rPr>
          <w:rFonts w:ascii="Cambria" w:hAnsi="Cambria"/>
          <w:sz w:val="22"/>
          <w:szCs w:val="22"/>
          <w:lang w:val="en-US"/>
        </w:rPr>
        <w:t>10</w:t>
      </w:r>
      <w:r w:rsidR="00D83E10" w:rsidRPr="00C92ECC">
        <w:rPr>
          <w:rFonts w:ascii="Cambria" w:hAnsi="Cambria"/>
          <w:sz w:val="22"/>
          <w:szCs w:val="22"/>
        </w:rPr>
        <w:t xml:space="preserve"> часа.</w:t>
      </w:r>
    </w:p>
    <w:p w:rsidR="00D83E10" w:rsidRPr="00C92ECC" w:rsidRDefault="00F74EE1" w:rsidP="00D83E10">
      <w:pPr>
        <w:pStyle w:val="NormalWeb"/>
        <w:jc w:val="center"/>
        <w:rPr>
          <w:rFonts w:ascii="Cambria" w:hAnsi="Cambria"/>
          <w:b/>
          <w:u w:val="single"/>
        </w:rPr>
      </w:pPr>
      <w:r w:rsidRPr="00C92ECC">
        <w:rPr>
          <w:rFonts w:ascii="Cambria" w:hAnsi="Cambria"/>
          <w:b/>
          <w:u w:val="single"/>
        </w:rPr>
        <w:t>ПАКЕТНИ ЦЕНИ</w:t>
      </w:r>
    </w:p>
    <w:tbl>
      <w:tblPr>
        <w:tblW w:w="109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2126"/>
        <w:gridCol w:w="2068"/>
        <w:gridCol w:w="2043"/>
        <w:gridCol w:w="2126"/>
      </w:tblGrid>
      <w:tr w:rsidR="00E70E3E" w:rsidTr="00DA7B03">
        <w:trPr>
          <w:trHeight w:val="483"/>
        </w:trPr>
        <w:tc>
          <w:tcPr>
            <w:tcW w:w="2567" w:type="dxa"/>
            <w:shd w:val="clear" w:color="auto" w:fill="auto"/>
            <w:vAlign w:val="center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Период на пътуването</w:t>
            </w:r>
          </w:p>
        </w:tc>
        <w:tc>
          <w:tcPr>
            <w:tcW w:w="2126" w:type="dxa"/>
            <w:shd w:val="clear" w:color="auto" w:fill="auto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 w:rsidRPr="00C92ECC">
              <w:rPr>
                <w:rFonts w:ascii="Cambria" w:hAnsi="Cambria" w:cs="Tahoma"/>
                <w:b/>
              </w:rPr>
              <w:t>На човек в двойна стая</w:t>
            </w:r>
          </w:p>
        </w:tc>
        <w:tc>
          <w:tcPr>
            <w:tcW w:w="2068" w:type="dxa"/>
            <w:shd w:val="clear" w:color="auto" w:fill="auto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 w:rsidRPr="00C92ECC">
              <w:rPr>
                <w:rFonts w:ascii="Cambria" w:hAnsi="Cambria" w:cs="Tahoma"/>
                <w:b/>
              </w:rPr>
              <w:t>Единична стая</w:t>
            </w:r>
          </w:p>
        </w:tc>
        <w:tc>
          <w:tcPr>
            <w:tcW w:w="2043" w:type="dxa"/>
            <w:shd w:val="clear" w:color="auto" w:fill="auto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 w:rsidRPr="00C92ECC">
              <w:rPr>
                <w:rFonts w:ascii="Cambria" w:hAnsi="Cambria" w:cs="Tahoma"/>
                <w:b/>
              </w:rPr>
              <w:t>Доп</w:t>
            </w:r>
            <w:r w:rsidRPr="00C92ECC">
              <w:rPr>
                <w:rFonts w:ascii="Cambria" w:hAnsi="Cambria" w:cs="Tahoma"/>
                <w:b/>
                <w:lang w:val="en-US"/>
              </w:rPr>
              <w:t>.</w:t>
            </w:r>
            <w:r w:rsidRPr="00C92ECC">
              <w:rPr>
                <w:rFonts w:ascii="Cambria" w:hAnsi="Cambria" w:cs="Tahoma"/>
                <w:b/>
              </w:rPr>
              <w:t xml:space="preserve"> легло</w:t>
            </w:r>
          </w:p>
        </w:tc>
        <w:tc>
          <w:tcPr>
            <w:tcW w:w="2126" w:type="dxa"/>
            <w:shd w:val="clear" w:color="auto" w:fill="auto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 w:rsidRPr="00C92ECC">
              <w:rPr>
                <w:rFonts w:ascii="Cambria" w:hAnsi="Cambria" w:cs="Tahoma"/>
                <w:b/>
              </w:rPr>
              <w:t>Дете (2-11,99) с 2‘ма възр.</w:t>
            </w:r>
          </w:p>
        </w:tc>
      </w:tr>
      <w:tr w:rsidR="00E70E3E" w:rsidRPr="00F077E4" w:rsidTr="00DA7B03">
        <w:trPr>
          <w:trHeight w:val="246"/>
        </w:trPr>
        <w:tc>
          <w:tcPr>
            <w:tcW w:w="2567" w:type="dxa"/>
            <w:shd w:val="clear" w:color="auto" w:fill="auto"/>
            <w:vAlign w:val="center"/>
          </w:tcPr>
          <w:p w:rsidR="00556491" w:rsidRPr="008D33C8" w:rsidRDefault="00DA7B03" w:rsidP="00DA7B03">
            <w:pPr>
              <w:autoSpaceDE w:val="0"/>
              <w:autoSpaceDN w:val="0"/>
              <w:adjustRightInd w:val="0"/>
              <w:spacing w:after="0"/>
              <w:rPr>
                <w:rFonts w:ascii="Cambria" w:hAnsi="Cambria" w:cs="Tahoma"/>
              </w:rPr>
            </w:pPr>
            <w:r>
              <w:rPr>
                <w:rFonts w:ascii="Cambria" w:hAnsi="Cambria"/>
                <w:lang w:val="en-US"/>
              </w:rPr>
              <w:t>20</w:t>
            </w:r>
            <w:r w:rsidR="00AA01EB">
              <w:rPr>
                <w:rFonts w:ascii="Cambria" w:hAnsi="Cambria"/>
              </w:rPr>
              <w:t>.0</w:t>
            </w:r>
            <w:r>
              <w:rPr>
                <w:rFonts w:ascii="Cambria" w:hAnsi="Cambria"/>
                <w:lang w:val="en-US"/>
              </w:rPr>
              <w:t>9</w:t>
            </w:r>
            <w:r w:rsidR="00556491" w:rsidRPr="008D33C8">
              <w:rPr>
                <w:rFonts w:ascii="Cambria" w:hAnsi="Cambria"/>
              </w:rPr>
              <w:t>.201</w:t>
            </w:r>
            <w:r w:rsidR="00AA01EB">
              <w:rPr>
                <w:rFonts w:ascii="Cambria" w:hAnsi="Cambria"/>
              </w:rPr>
              <w:t>9</w:t>
            </w:r>
            <w:r w:rsidR="00556491" w:rsidRPr="008D33C8">
              <w:rPr>
                <w:rFonts w:ascii="Cambria" w:hAnsi="Cambria"/>
              </w:rPr>
              <w:t xml:space="preserve"> – </w:t>
            </w:r>
            <w:r>
              <w:rPr>
                <w:rFonts w:ascii="Cambria" w:hAnsi="Cambria"/>
                <w:lang w:val="en-US"/>
              </w:rPr>
              <w:t>2</w:t>
            </w:r>
            <w:r w:rsidR="00AA01EB">
              <w:rPr>
                <w:rFonts w:ascii="Cambria" w:hAnsi="Cambria"/>
              </w:rPr>
              <w:t>7.0</w:t>
            </w:r>
            <w:r>
              <w:rPr>
                <w:rFonts w:ascii="Cambria" w:hAnsi="Cambria"/>
                <w:lang w:val="en-US"/>
              </w:rPr>
              <w:t>9</w:t>
            </w:r>
            <w:r w:rsidR="00556491" w:rsidRPr="008D33C8">
              <w:rPr>
                <w:rFonts w:ascii="Cambria" w:hAnsi="Cambria"/>
              </w:rPr>
              <w:t>.201</w:t>
            </w:r>
            <w:r w:rsidR="00AA01EB">
              <w:rPr>
                <w:rFonts w:ascii="Cambria" w:hAnsi="Cambria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556491" w:rsidRPr="00C70FE6" w:rsidRDefault="00CD2C23" w:rsidP="00DA7B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lang w:val="en-US"/>
              </w:rPr>
              <w:t>1098</w:t>
            </w:r>
            <w:r w:rsidR="00277BD5" w:rsidRPr="00C70FE6">
              <w:rPr>
                <w:rFonts w:ascii="Cambria" w:hAnsi="Cambria" w:cs="Tahoma"/>
              </w:rPr>
              <w:t>евро/</w:t>
            </w:r>
            <w:r>
              <w:rPr>
                <w:rFonts w:ascii="Cambria" w:hAnsi="Cambria" w:cs="Tahoma"/>
                <w:lang w:val="en-US"/>
              </w:rPr>
              <w:t>2148</w:t>
            </w:r>
            <w:r w:rsidR="00277BD5" w:rsidRPr="00C70FE6">
              <w:rPr>
                <w:rFonts w:ascii="Cambria" w:hAnsi="Cambria" w:cs="Tahoma"/>
              </w:rPr>
              <w:t>лв</w:t>
            </w:r>
          </w:p>
        </w:tc>
        <w:tc>
          <w:tcPr>
            <w:tcW w:w="2068" w:type="dxa"/>
            <w:shd w:val="clear" w:color="auto" w:fill="auto"/>
          </w:tcPr>
          <w:p w:rsidR="00556491" w:rsidRPr="00C70FE6" w:rsidRDefault="00E70E3E" w:rsidP="00F54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</w:rPr>
            </w:pPr>
            <w:r w:rsidRPr="00C70FE6">
              <w:rPr>
                <w:rFonts w:ascii="Cambria" w:hAnsi="Cambria" w:cs="Tahoma"/>
              </w:rPr>
              <w:t>1</w:t>
            </w:r>
            <w:r w:rsidR="00F54CEB">
              <w:rPr>
                <w:rFonts w:ascii="Cambria" w:hAnsi="Cambria" w:cs="Tahoma"/>
              </w:rPr>
              <w:t>318</w:t>
            </w:r>
            <w:r w:rsidR="00277BD5" w:rsidRPr="00C70FE6">
              <w:rPr>
                <w:rFonts w:ascii="Cambria" w:hAnsi="Cambria" w:cs="Tahoma"/>
              </w:rPr>
              <w:t>евро/2</w:t>
            </w:r>
            <w:r w:rsidR="00F54CEB">
              <w:rPr>
                <w:rFonts w:ascii="Cambria" w:hAnsi="Cambria" w:cs="Tahoma"/>
              </w:rPr>
              <w:t>577</w:t>
            </w:r>
            <w:r w:rsidRPr="00C70FE6">
              <w:rPr>
                <w:rFonts w:ascii="Cambria" w:hAnsi="Cambria" w:cs="Tahoma"/>
              </w:rPr>
              <w:t>л</w:t>
            </w:r>
            <w:r w:rsidR="00277BD5" w:rsidRPr="00C70FE6">
              <w:rPr>
                <w:rFonts w:ascii="Cambria" w:hAnsi="Cambria" w:cs="Tahoma"/>
              </w:rPr>
              <w:t>в</w:t>
            </w:r>
          </w:p>
        </w:tc>
        <w:tc>
          <w:tcPr>
            <w:tcW w:w="2043" w:type="dxa"/>
            <w:shd w:val="clear" w:color="auto" w:fill="auto"/>
          </w:tcPr>
          <w:p w:rsidR="00556491" w:rsidRPr="00C70FE6" w:rsidRDefault="00E70E3E" w:rsidP="00F54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</w:rPr>
            </w:pPr>
            <w:r w:rsidRPr="00C70FE6">
              <w:rPr>
                <w:rFonts w:ascii="Cambria" w:hAnsi="Cambria" w:cs="Tahoma"/>
              </w:rPr>
              <w:t>10</w:t>
            </w:r>
            <w:r w:rsidR="00F54CEB">
              <w:rPr>
                <w:rFonts w:ascii="Cambria" w:hAnsi="Cambria" w:cs="Tahoma"/>
              </w:rPr>
              <w:t>78</w:t>
            </w:r>
            <w:r w:rsidRPr="00C70FE6">
              <w:rPr>
                <w:rFonts w:ascii="Cambria" w:hAnsi="Cambria" w:cs="Tahoma"/>
              </w:rPr>
              <w:t>евро/</w:t>
            </w:r>
            <w:r w:rsidR="00277BD5" w:rsidRPr="00C70FE6">
              <w:rPr>
                <w:rFonts w:ascii="Cambria" w:hAnsi="Cambria" w:cs="Tahoma"/>
              </w:rPr>
              <w:t>21</w:t>
            </w:r>
            <w:r w:rsidR="00F54CEB">
              <w:rPr>
                <w:rFonts w:ascii="Cambria" w:hAnsi="Cambria" w:cs="Tahoma"/>
              </w:rPr>
              <w:t>0</w:t>
            </w:r>
            <w:r w:rsidR="00277BD5" w:rsidRPr="00C70FE6">
              <w:rPr>
                <w:rFonts w:ascii="Cambria" w:hAnsi="Cambria" w:cs="Tahoma"/>
              </w:rPr>
              <w:t>8 лв</w:t>
            </w:r>
          </w:p>
        </w:tc>
        <w:tc>
          <w:tcPr>
            <w:tcW w:w="2126" w:type="dxa"/>
            <w:shd w:val="clear" w:color="auto" w:fill="auto"/>
          </w:tcPr>
          <w:p w:rsidR="00277BD5" w:rsidRPr="00C70FE6" w:rsidRDefault="00277BD5" w:rsidP="00F54C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hAnsi="Cambria" w:cs="Tahoma"/>
              </w:rPr>
            </w:pPr>
            <w:r w:rsidRPr="00C70FE6">
              <w:rPr>
                <w:rFonts w:ascii="Cambria" w:hAnsi="Cambria" w:cs="Tahoma"/>
              </w:rPr>
              <w:t>10</w:t>
            </w:r>
            <w:r w:rsidR="00F54CEB">
              <w:rPr>
                <w:rFonts w:ascii="Cambria" w:hAnsi="Cambria" w:cs="Tahoma"/>
              </w:rPr>
              <w:t>8</w:t>
            </w:r>
            <w:r w:rsidRPr="00C70FE6">
              <w:rPr>
                <w:rFonts w:ascii="Cambria" w:hAnsi="Cambria" w:cs="Tahoma"/>
              </w:rPr>
              <w:t>3 евро/2</w:t>
            </w:r>
            <w:r w:rsidR="00F54CEB">
              <w:rPr>
                <w:rFonts w:ascii="Cambria" w:hAnsi="Cambria" w:cs="Tahoma"/>
              </w:rPr>
              <w:t>118</w:t>
            </w:r>
            <w:r w:rsidRPr="00C70FE6">
              <w:rPr>
                <w:rFonts w:ascii="Cambria" w:hAnsi="Cambria" w:cs="Tahoma"/>
              </w:rPr>
              <w:t>лв</w:t>
            </w:r>
          </w:p>
        </w:tc>
      </w:tr>
    </w:tbl>
    <w:p w:rsidR="00F077E4" w:rsidRDefault="00F077E4" w:rsidP="00942968">
      <w:pPr>
        <w:autoSpaceDE w:val="0"/>
        <w:autoSpaceDN w:val="0"/>
        <w:adjustRightInd w:val="0"/>
        <w:spacing w:after="0"/>
        <w:rPr>
          <w:rFonts w:ascii="Cambria" w:hAnsi="Cambria" w:cs="Tahoma"/>
          <w:b/>
        </w:rPr>
      </w:pPr>
    </w:p>
    <w:p w:rsidR="00942968" w:rsidRPr="00F05C42" w:rsidRDefault="00942968" w:rsidP="00942968">
      <w:pPr>
        <w:autoSpaceDE w:val="0"/>
        <w:autoSpaceDN w:val="0"/>
        <w:adjustRightInd w:val="0"/>
        <w:spacing w:after="0"/>
        <w:rPr>
          <w:rFonts w:ascii="Cambria" w:hAnsi="Cambria" w:cs="Tahoma"/>
          <w:b/>
        </w:rPr>
      </w:pPr>
      <w:r w:rsidRPr="00F05C42">
        <w:rPr>
          <w:rFonts w:ascii="Cambria" w:hAnsi="Cambria" w:cs="Tahoma"/>
          <w:b/>
        </w:rPr>
        <w:t>Пакетната цена е в евро</w:t>
      </w:r>
      <w:r w:rsidR="00A80337">
        <w:rPr>
          <w:rFonts w:ascii="Cambria" w:hAnsi="Cambria" w:cs="Tahoma"/>
          <w:b/>
        </w:rPr>
        <w:t xml:space="preserve">/ лева на човек </w:t>
      </w:r>
      <w:r w:rsidRPr="00F05C42">
        <w:rPr>
          <w:rFonts w:ascii="Cambria" w:hAnsi="Cambria" w:cs="Tahoma"/>
          <w:b/>
        </w:rPr>
        <w:t xml:space="preserve"> включва:</w:t>
      </w:r>
    </w:p>
    <w:p w:rsidR="00942968" w:rsidRPr="00465504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465504">
        <w:rPr>
          <w:rFonts w:ascii="Cambria" w:hAnsi="Cambria" w:cs="Tahoma"/>
        </w:rPr>
        <w:t>самолетен билет</w:t>
      </w:r>
      <w:r w:rsidR="00B628DE" w:rsidRPr="00465504">
        <w:rPr>
          <w:rFonts w:ascii="Cambria" w:hAnsi="Cambria" w:cs="Tahoma"/>
        </w:rPr>
        <w:t xml:space="preserve"> София-</w:t>
      </w:r>
      <w:r w:rsidR="00386DC6">
        <w:rPr>
          <w:rFonts w:ascii="Cambria" w:hAnsi="Cambria" w:cs="Tahoma"/>
        </w:rPr>
        <w:t>Истанбул</w:t>
      </w:r>
      <w:r w:rsidR="00CB574D">
        <w:rPr>
          <w:rFonts w:ascii="Cambria" w:hAnsi="Cambria" w:cs="Tahoma"/>
        </w:rPr>
        <w:t xml:space="preserve">-Делхи; </w:t>
      </w:r>
      <w:r w:rsidR="00504ECD">
        <w:rPr>
          <w:rFonts w:ascii="Cambria" w:hAnsi="Cambria" w:cs="Tahoma"/>
        </w:rPr>
        <w:t>Делхи</w:t>
      </w:r>
      <w:r w:rsidR="00CB574D">
        <w:rPr>
          <w:rFonts w:ascii="Cambria" w:hAnsi="Cambria" w:cs="Tahoma"/>
        </w:rPr>
        <w:t xml:space="preserve"> – </w:t>
      </w:r>
      <w:r w:rsidR="00386DC6">
        <w:rPr>
          <w:rFonts w:ascii="Cambria" w:hAnsi="Cambria" w:cs="Tahoma"/>
        </w:rPr>
        <w:t>Истанбул</w:t>
      </w:r>
      <w:r w:rsidR="00CB574D">
        <w:rPr>
          <w:rFonts w:ascii="Cambria" w:hAnsi="Cambria" w:cs="Tahoma"/>
        </w:rPr>
        <w:t xml:space="preserve"> - </w:t>
      </w:r>
      <w:r w:rsidR="00B628DE" w:rsidRPr="00465504">
        <w:rPr>
          <w:rFonts w:ascii="Cambria" w:hAnsi="Cambria" w:cs="Tahoma"/>
        </w:rPr>
        <w:t>София</w:t>
      </w:r>
      <w:r w:rsidRPr="00465504">
        <w:rPr>
          <w:rFonts w:ascii="Cambria" w:hAnsi="Cambria" w:cs="Tahoma"/>
        </w:rPr>
        <w:t xml:space="preserve"> с </w:t>
      </w:r>
      <w:r w:rsidR="00386DC6">
        <w:rPr>
          <w:rFonts w:ascii="Cambria" w:hAnsi="Cambria" w:cs="Tahoma"/>
        </w:rPr>
        <w:t>Турски</w:t>
      </w:r>
      <w:r w:rsidR="00647C65" w:rsidRPr="00465504">
        <w:rPr>
          <w:rFonts w:ascii="Cambria" w:hAnsi="Cambria" w:cs="Tahoma"/>
        </w:rPr>
        <w:t xml:space="preserve"> авиолинии</w:t>
      </w:r>
      <w:r w:rsidR="00335C71">
        <w:rPr>
          <w:rFonts w:ascii="Cambria" w:hAnsi="Cambria" w:cs="Tahoma"/>
        </w:rPr>
        <w:t xml:space="preserve"> с позволен багаж до </w:t>
      </w:r>
      <w:r w:rsidR="00600B8A" w:rsidRPr="00600B8A">
        <w:rPr>
          <w:rFonts w:ascii="Cambria" w:hAnsi="Cambria" w:cs="Tahoma"/>
        </w:rPr>
        <w:t xml:space="preserve">30 </w:t>
      </w:r>
      <w:r w:rsidR="00335C71" w:rsidRPr="00600B8A">
        <w:rPr>
          <w:rFonts w:ascii="Cambria" w:hAnsi="Cambria" w:cs="Tahoma"/>
        </w:rPr>
        <w:t>кг</w:t>
      </w:r>
      <w:r w:rsidR="00554C00" w:rsidRPr="00600B8A">
        <w:rPr>
          <w:rFonts w:ascii="Cambria" w:hAnsi="Cambria" w:cs="Tahoma"/>
        </w:rPr>
        <w:t>;</w:t>
      </w:r>
    </w:p>
    <w:p w:rsidR="001F5032" w:rsidRPr="00465504" w:rsidRDefault="00D5566A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lastRenderedPageBreak/>
        <w:t xml:space="preserve">всички </w:t>
      </w:r>
      <w:r w:rsidR="00942968" w:rsidRPr="00465504">
        <w:rPr>
          <w:rFonts w:ascii="Cambria" w:hAnsi="Cambria" w:cs="Tahoma"/>
        </w:rPr>
        <w:t>летищни такси</w:t>
      </w:r>
      <w:r w:rsidR="00554C00" w:rsidRPr="00465504">
        <w:rPr>
          <w:rFonts w:ascii="Cambria" w:hAnsi="Cambria" w:cs="Tahoma"/>
        </w:rPr>
        <w:t>;</w:t>
      </w:r>
    </w:p>
    <w:p w:rsidR="00102B73" w:rsidRPr="00465504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465504">
        <w:rPr>
          <w:rFonts w:ascii="Cambria" w:hAnsi="Cambria" w:cs="Tahoma"/>
        </w:rPr>
        <w:t xml:space="preserve">традиционно посрещане </w:t>
      </w:r>
      <w:r w:rsidR="00CB574D">
        <w:rPr>
          <w:rFonts w:ascii="Cambria" w:hAnsi="Cambria" w:cs="Tahoma"/>
        </w:rPr>
        <w:t xml:space="preserve">със цветя </w:t>
      </w:r>
      <w:r w:rsidRPr="00465504">
        <w:rPr>
          <w:rFonts w:ascii="Cambria" w:hAnsi="Cambria" w:cs="Tahoma"/>
        </w:rPr>
        <w:t>на лети</w:t>
      </w:r>
      <w:r w:rsidR="00231A81" w:rsidRPr="00465504">
        <w:rPr>
          <w:rFonts w:ascii="Cambria" w:hAnsi="Cambria" w:cs="Tahoma"/>
        </w:rPr>
        <w:t>щето в Делхи и всички трансфери</w:t>
      </w:r>
      <w:r w:rsidR="00554C00" w:rsidRPr="00465504">
        <w:rPr>
          <w:rFonts w:ascii="Cambria" w:hAnsi="Cambria" w:cs="Tahoma"/>
        </w:rPr>
        <w:t>;</w:t>
      </w:r>
    </w:p>
    <w:p w:rsidR="001F5032" w:rsidRPr="00465504" w:rsidRDefault="001F5032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465504">
        <w:rPr>
          <w:rFonts w:ascii="Cambria" w:hAnsi="Cambria" w:cs="Tahoma"/>
        </w:rPr>
        <w:t>ранно настаняване при пристигането в Делхи</w:t>
      </w:r>
      <w:r w:rsidR="00CB574D">
        <w:rPr>
          <w:rFonts w:ascii="Cambria" w:hAnsi="Cambria" w:cs="Tahoma"/>
        </w:rPr>
        <w:t>;</w:t>
      </w:r>
    </w:p>
    <w:p w:rsidR="00554C00" w:rsidRPr="00465504" w:rsidRDefault="00504ECD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AC4899">
        <w:rPr>
          <w:rFonts w:ascii="Cambria" w:hAnsi="Cambria" w:cs="Tahoma"/>
          <w:b/>
        </w:rPr>
        <w:t xml:space="preserve">6 </w:t>
      </w:r>
      <w:r w:rsidR="00554C00" w:rsidRPr="00AC4899">
        <w:rPr>
          <w:rFonts w:ascii="Cambria" w:hAnsi="Cambria" w:cs="Tahoma"/>
          <w:b/>
        </w:rPr>
        <w:t>нощувки</w:t>
      </w:r>
      <w:r w:rsidR="00F70EA5" w:rsidRPr="00AC4899">
        <w:rPr>
          <w:rFonts w:ascii="Cambria" w:hAnsi="Cambria" w:cs="Tahoma"/>
          <w:b/>
          <w:lang w:val="en-US"/>
        </w:rPr>
        <w:t xml:space="preserve"> и раннонастаняване на</w:t>
      </w:r>
      <w:r w:rsidR="00DA7B03">
        <w:rPr>
          <w:rFonts w:ascii="Cambria" w:hAnsi="Cambria" w:cs="Tahoma"/>
          <w:b/>
          <w:lang w:val="en-US"/>
        </w:rPr>
        <w:t>2</w:t>
      </w:r>
      <w:r w:rsidR="005E47B6" w:rsidRPr="00AC4899">
        <w:rPr>
          <w:rFonts w:ascii="Cambria" w:hAnsi="Cambria" w:cs="Tahoma"/>
          <w:b/>
        </w:rPr>
        <w:t>1.0</w:t>
      </w:r>
      <w:r w:rsidR="00DA7B03">
        <w:rPr>
          <w:rFonts w:ascii="Cambria" w:hAnsi="Cambria" w:cs="Tahoma"/>
          <w:b/>
          <w:lang w:val="en-US"/>
        </w:rPr>
        <w:t>9</w:t>
      </w:r>
      <w:r w:rsidR="005E47B6" w:rsidRPr="00AC4899">
        <w:rPr>
          <w:rFonts w:ascii="Cambria" w:hAnsi="Cambria" w:cs="Tahoma"/>
          <w:b/>
        </w:rPr>
        <w:t>, веднага при пристигане в Делхи в 06.00 ч сутринта</w:t>
      </w:r>
      <w:r w:rsidR="00554C00" w:rsidRPr="00AC4899">
        <w:rPr>
          <w:rFonts w:ascii="Cambria" w:hAnsi="Cambria" w:cs="Tahoma"/>
          <w:b/>
        </w:rPr>
        <w:t xml:space="preserve">, </w:t>
      </w:r>
      <w:r w:rsidRPr="00AC4899">
        <w:rPr>
          <w:rFonts w:ascii="Cambria" w:hAnsi="Cambria" w:cs="Tahoma"/>
          <w:b/>
        </w:rPr>
        <w:t>7</w:t>
      </w:r>
      <w:r w:rsidR="00554C00" w:rsidRPr="00AC4899">
        <w:rPr>
          <w:rFonts w:ascii="Cambria" w:hAnsi="Cambria" w:cs="Tahoma"/>
          <w:b/>
        </w:rPr>
        <w:t xml:space="preserve"> закуски и </w:t>
      </w:r>
      <w:r w:rsidRPr="00AC4899">
        <w:rPr>
          <w:rFonts w:ascii="Cambria" w:hAnsi="Cambria" w:cs="Tahoma"/>
          <w:b/>
        </w:rPr>
        <w:t>6</w:t>
      </w:r>
      <w:r w:rsidR="00554C00" w:rsidRPr="00AC4899">
        <w:rPr>
          <w:rFonts w:ascii="Cambria" w:hAnsi="Cambria" w:cs="Tahoma"/>
          <w:b/>
        </w:rPr>
        <w:t xml:space="preserve"> вечери в 5* хотел</w:t>
      </w:r>
      <w:r w:rsidR="00F74EE1" w:rsidRPr="00AC4899">
        <w:rPr>
          <w:rFonts w:ascii="Cambria" w:hAnsi="Cambria" w:cs="Tahoma"/>
          <w:b/>
        </w:rPr>
        <w:t>и</w:t>
      </w:r>
      <w:r w:rsidR="00554C00" w:rsidRPr="00AC4899">
        <w:rPr>
          <w:rFonts w:ascii="Cambria" w:hAnsi="Cambria" w:cs="Tahoma"/>
          <w:b/>
        </w:rPr>
        <w:t xml:space="preserve"> в Индия</w:t>
      </w:r>
      <w:r w:rsidR="00554C00" w:rsidRPr="00465504">
        <w:rPr>
          <w:rFonts w:ascii="Cambria" w:hAnsi="Cambria" w:cs="Tahoma"/>
        </w:rPr>
        <w:t>;</w:t>
      </w:r>
    </w:p>
    <w:p w:rsidR="00942968" w:rsidRPr="00465504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465504">
        <w:rPr>
          <w:rFonts w:ascii="Cambria" w:hAnsi="Cambria" w:cs="Tahoma"/>
        </w:rPr>
        <w:t>всички екскурзии и преходи с автобус, включени в програмата</w:t>
      </w:r>
      <w:r w:rsidR="00554C00" w:rsidRPr="00465504">
        <w:rPr>
          <w:rFonts w:ascii="Cambria" w:hAnsi="Cambria" w:cs="Tahoma"/>
        </w:rPr>
        <w:t>;</w:t>
      </w:r>
    </w:p>
    <w:p w:rsidR="008908DB" w:rsidRPr="00465504" w:rsidRDefault="00A24375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465504">
        <w:rPr>
          <w:rFonts w:ascii="Cambria" w:hAnsi="Cambria" w:cs="Tahoma"/>
        </w:rPr>
        <w:t>е</w:t>
      </w:r>
      <w:r w:rsidR="00E32821" w:rsidRPr="00465504">
        <w:rPr>
          <w:rFonts w:ascii="Cambria" w:hAnsi="Cambria" w:cs="Tahoma"/>
        </w:rPr>
        <w:t xml:space="preserve">зда на слонове </w:t>
      </w:r>
      <w:r w:rsidR="00CB574D">
        <w:rPr>
          <w:rFonts w:ascii="Cambria" w:hAnsi="Cambria" w:cs="Tahoma"/>
        </w:rPr>
        <w:t xml:space="preserve">или изкачване с джипове </w:t>
      </w:r>
      <w:r w:rsidR="00E32821" w:rsidRPr="00465504">
        <w:rPr>
          <w:rFonts w:ascii="Cambria" w:hAnsi="Cambria" w:cs="Tahoma"/>
        </w:rPr>
        <w:t>(</w:t>
      </w:r>
      <w:r w:rsidR="00E32821" w:rsidRPr="00465504">
        <w:rPr>
          <w:rFonts w:ascii="Cambria" w:hAnsi="Cambria" w:cs="Tahoma"/>
          <w:lang w:val="en-US"/>
        </w:rPr>
        <w:t>еднопосочно</w:t>
      </w:r>
      <w:r w:rsidR="00E32821" w:rsidRPr="00465504">
        <w:rPr>
          <w:rFonts w:ascii="Cambria" w:hAnsi="Cambria" w:cs="Tahoma"/>
        </w:rPr>
        <w:t>) до върха на крепоста Амбър в Джайпур</w:t>
      </w:r>
      <w:r w:rsidR="00CB574D">
        <w:rPr>
          <w:rFonts w:ascii="Cambria" w:hAnsi="Cambria" w:cs="Tahoma"/>
        </w:rPr>
        <w:t>;</w:t>
      </w:r>
    </w:p>
    <w:p w:rsidR="00942968" w:rsidRPr="00465504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465504">
        <w:rPr>
          <w:rFonts w:ascii="Cambria" w:hAnsi="Cambria" w:cs="Tahoma"/>
        </w:rPr>
        <w:t>входни такси за посещаваните музеи и обекти по програмата</w:t>
      </w:r>
      <w:r w:rsidR="00554C00" w:rsidRPr="00465504">
        <w:rPr>
          <w:rFonts w:ascii="Cambria" w:hAnsi="Cambria" w:cs="Tahoma"/>
        </w:rPr>
        <w:t>;</w:t>
      </w:r>
    </w:p>
    <w:p w:rsidR="00AC11AC" w:rsidRDefault="00A24375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AC11AC">
        <w:rPr>
          <w:rFonts w:ascii="Cambria" w:hAnsi="Cambria" w:cs="Tahoma"/>
        </w:rPr>
        <w:t>е</w:t>
      </w:r>
      <w:r w:rsidR="00231A81" w:rsidRPr="00AC11AC">
        <w:rPr>
          <w:rFonts w:ascii="Cambria" w:hAnsi="Cambria" w:cs="Tahoma"/>
        </w:rPr>
        <w:t>кскурзоводс</w:t>
      </w:r>
      <w:r w:rsidR="00AC11AC">
        <w:rPr>
          <w:rFonts w:ascii="Cambria" w:hAnsi="Cambria" w:cs="Tahoma"/>
        </w:rPr>
        <w:t>ко обслужване</w:t>
      </w:r>
      <w:r w:rsidR="00CB574D">
        <w:rPr>
          <w:rFonts w:ascii="Cambria" w:hAnsi="Cambria" w:cs="Tahoma"/>
        </w:rPr>
        <w:t>,с превод на български;</w:t>
      </w:r>
    </w:p>
    <w:p w:rsidR="00942968" w:rsidRPr="00AC11AC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AC11AC">
        <w:rPr>
          <w:rFonts w:ascii="Cambria" w:hAnsi="Cambria" w:cs="Tahoma"/>
        </w:rPr>
        <w:t xml:space="preserve">водач </w:t>
      </w:r>
      <w:r w:rsidR="00B628DE" w:rsidRPr="00AC11AC">
        <w:rPr>
          <w:rFonts w:ascii="Cambria" w:hAnsi="Cambria" w:cs="Tahoma"/>
        </w:rPr>
        <w:t xml:space="preserve">от България </w:t>
      </w:r>
      <w:r w:rsidRPr="00AC11AC">
        <w:rPr>
          <w:rFonts w:ascii="Cambria" w:hAnsi="Cambria" w:cs="Tahoma"/>
        </w:rPr>
        <w:t>по време на пътуването</w:t>
      </w:r>
      <w:r w:rsidR="00CB574D">
        <w:rPr>
          <w:rFonts w:ascii="Cambria" w:hAnsi="Cambria" w:cs="Tahoma"/>
        </w:rPr>
        <w:t>;</w:t>
      </w:r>
    </w:p>
    <w:p w:rsidR="00942968" w:rsidRPr="00027BCF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027BCF">
        <w:rPr>
          <w:rFonts w:ascii="Cambria" w:hAnsi="Cambria" w:cs="Tahoma"/>
        </w:rPr>
        <w:t>медицинска застраховка</w:t>
      </w:r>
      <w:r w:rsidR="00B628DE" w:rsidRPr="00027BCF">
        <w:rPr>
          <w:rFonts w:ascii="Cambria" w:hAnsi="Cambria" w:cs="Tahoma"/>
        </w:rPr>
        <w:t xml:space="preserve">с покритие </w:t>
      </w:r>
      <w:r w:rsidR="00AC11AC" w:rsidRPr="00027BCF">
        <w:rPr>
          <w:rFonts w:ascii="Cambria" w:hAnsi="Cambria" w:cs="Tahoma"/>
        </w:rPr>
        <w:t>10</w:t>
      </w:r>
      <w:r w:rsidR="00B628DE" w:rsidRPr="00027BCF">
        <w:rPr>
          <w:rFonts w:ascii="Cambria" w:hAnsi="Cambria" w:cs="Tahoma"/>
        </w:rPr>
        <w:t xml:space="preserve">000 евро за периода на пътуване със </w:t>
      </w:r>
      <w:r w:rsidR="00CB574D" w:rsidRPr="00027BCF">
        <w:rPr>
          <w:rFonts w:ascii="Cambria" w:hAnsi="Cambria" w:cs="Tahoma"/>
        </w:rPr>
        <w:t>ЗК</w:t>
      </w:r>
      <w:r w:rsidR="00B628DE" w:rsidRPr="00027BCF">
        <w:rPr>
          <w:rFonts w:ascii="Cambria" w:hAnsi="Cambria" w:cs="Tahoma"/>
        </w:rPr>
        <w:t xml:space="preserve"> „</w:t>
      </w:r>
      <w:r w:rsidR="00D87AA6" w:rsidRPr="00027BCF">
        <w:rPr>
          <w:rFonts w:ascii="Cambria" w:hAnsi="Cambria" w:cs="Tahoma"/>
        </w:rPr>
        <w:t>Армеец</w:t>
      </w:r>
      <w:r w:rsidR="00B628DE" w:rsidRPr="00027BCF">
        <w:rPr>
          <w:rFonts w:ascii="Cambria" w:hAnsi="Cambria" w:cs="Tahoma"/>
        </w:rPr>
        <w:t>”</w:t>
      </w:r>
    </w:p>
    <w:p w:rsidR="00102B73" w:rsidRDefault="00102B73" w:rsidP="00B628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Tahoma"/>
        </w:rPr>
      </w:pPr>
    </w:p>
    <w:p w:rsidR="00942968" w:rsidRPr="00F05C42" w:rsidRDefault="00942968" w:rsidP="00B628DE">
      <w:pPr>
        <w:autoSpaceDE w:val="0"/>
        <w:autoSpaceDN w:val="0"/>
        <w:adjustRightInd w:val="0"/>
        <w:spacing w:after="0"/>
        <w:jc w:val="both"/>
        <w:rPr>
          <w:rFonts w:ascii="Cambria" w:hAnsi="Cambria" w:cs="Tahoma"/>
          <w:b/>
        </w:rPr>
      </w:pPr>
      <w:r w:rsidRPr="00600B8A">
        <w:rPr>
          <w:rFonts w:ascii="Cambria" w:hAnsi="Cambria" w:cs="Tahoma"/>
          <w:b/>
        </w:rPr>
        <w:t>Цената не включва:</w:t>
      </w:r>
    </w:p>
    <w:p w:rsidR="00FD6E22" w:rsidRDefault="00FD6E22" w:rsidP="00FD6E2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индийска туристическа виза – </w:t>
      </w:r>
      <w:r>
        <w:rPr>
          <w:rFonts w:ascii="Cambria" w:hAnsi="Cambria" w:cs="Tahoma"/>
          <w:lang w:val="en-US"/>
        </w:rPr>
        <w:t>160</w:t>
      </w:r>
      <w:r>
        <w:rPr>
          <w:rFonts w:ascii="Cambria" w:hAnsi="Cambria" w:cs="Tahoma"/>
        </w:rPr>
        <w:t xml:space="preserve"> лева и попълване на формуляр, валиден паспорт с поне 6 месеца от датата на връщане, актуална снимка в електронен формат 2” x 2” (600x600 pixels)</w:t>
      </w:r>
      <w:r>
        <w:rPr>
          <w:rFonts w:ascii="Cambria" w:hAnsi="Cambria" w:cs="Tahoma"/>
          <w:lang w:val="en-US"/>
        </w:rPr>
        <w:t>.</w:t>
      </w:r>
      <w:r>
        <w:rPr>
          <w:rFonts w:ascii="Cambria" w:hAnsi="Cambria" w:cs="Tahoma"/>
        </w:rPr>
        <w:t xml:space="preserve"> Заплаща се и получава по електронен път, предварително от България, като се полага на летището в Делхи и се снемат биометрични данни.</w:t>
      </w:r>
    </w:p>
    <w:p w:rsidR="00517DEE" w:rsidRPr="00F05C42" w:rsidRDefault="00517DEE" w:rsidP="00517DE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F05C42">
        <w:rPr>
          <w:rFonts w:ascii="Cambria" w:hAnsi="Cambria" w:cs="Tahoma"/>
        </w:rPr>
        <w:t xml:space="preserve">бакшиши /задължителен минимален бакшиш за екскузовод и шофьори/– </w:t>
      </w:r>
      <w:r w:rsidR="006F4F43">
        <w:rPr>
          <w:rFonts w:ascii="Cambria" w:hAnsi="Cambria" w:cs="Tahoma"/>
          <w:lang w:val="en-US"/>
        </w:rPr>
        <w:t>35EUR</w:t>
      </w:r>
      <w:r w:rsidRPr="00F05C42">
        <w:rPr>
          <w:rFonts w:ascii="Cambria" w:hAnsi="Cambria" w:cs="Tahoma"/>
        </w:rPr>
        <w:t xml:space="preserve"> на човек </w:t>
      </w:r>
      <w:r>
        <w:rPr>
          <w:rFonts w:ascii="Cambria" w:hAnsi="Cambria" w:cs="Tahoma"/>
        </w:rPr>
        <w:t>за цялата програма</w:t>
      </w:r>
    </w:p>
    <w:p w:rsidR="00CB574D" w:rsidRDefault="00942968" w:rsidP="00AC11A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9615E8">
        <w:rPr>
          <w:rFonts w:ascii="Cambria" w:hAnsi="Cambria" w:cs="Tahoma"/>
        </w:rPr>
        <w:t xml:space="preserve">разходи от личен характер; </w:t>
      </w:r>
    </w:p>
    <w:p w:rsidR="00942968" w:rsidRPr="009615E8" w:rsidRDefault="00942968" w:rsidP="00AC11A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9615E8">
        <w:rPr>
          <w:rFonts w:ascii="Cambria" w:hAnsi="Cambria" w:cs="Tahoma"/>
        </w:rPr>
        <w:t>храна, напитки и услуги, неупоменати в програмата</w:t>
      </w:r>
    </w:p>
    <w:p w:rsidR="00B628DE" w:rsidRPr="00027BCF" w:rsidRDefault="00B628DE" w:rsidP="00AC11A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027BCF">
        <w:rPr>
          <w:rFonts w:ascii="Cambria" w:eastAsia="Times New Roman" w:hAnsi="Cambria"/>
          <w:lang w:eastAsia="bg-BG"/>
        </w:rPr>
        <w:t>Застраховка „Отмяна на пътува</w:t>
      </w:r>
      <w:r w:rsidR="00D87AA6" w:rsidRPr="00027BCF">
        <w:rPr>
          <w:rFonts w:ascii="Cambria" w:eastAsia="Times New Roman" w:hAnsi="Cambria"/>
          <w:lang w:eastAsia="bg-BG"/>
        </w:rPr>
        <w:t>не</w:t>
      </w:r>
      <w:r w:rsidRPr="00027BCF">
        <w:rPr>
          <w:rFonts w:ascii="Cambria" w:eastAsia="Times New Roman" w:hAnsi="Cambria"/>
          <w:lang w:eastAsia="bg-BG"/>
        </w:rPr>
        <w:t xml:space="preserve"> на З</w:t>
      </w:r>
      <w:r w:rsidR="00D87AA6" w:rsidRPr="00027BCF">
        <w:rPr>
          <w:rFonts w:ascii="Cambria" w:eastAsia="Times New Roman" w:hAnsi="Cambria"/>
          <w:lang w:eastAsia="bg-BG"/>
        </w:rPr>
        <w:t>А</w:t>
      </w:r>
      <w:r w:rsidRPr="00027BCF">
        <w:rPr>
          <w:rFonts w:ascii="Cambria" w:eastAsia="Times New Roman" w:hAnsi="Cambria"/>
          <w:lang w:eastAsia="bg-BG"/>
        </w:rPr>
        <w:t>Д "</w:t>
      </w:r>
      <w:r w:rsidR="00D87AA6" w:rsidRPr="00027BCF">
        <w:rPr>
          <w:rFonts w:ascii="Cambria" w:eastAsia="Times New Roman" w:hAnsi="Cambria"/>
          <w:lang w:eastAsia="bg-BG"/>
        </w:rPr>
        <w:t>Армеец</w:t>
      </w:r>
      <w:r w:rsidRPr="00027BCF">
        <w:rPr>
          <w:rFonts w:ascii="Cambria" w:eastAsia="Times New Roman" w:hAnsi="Cambria"/>
          <w:lang w:eastAsia="bg-BG"/>
        </w:rPr>
        <w:t>"</w:t>
      </w:r>
    </w:p>
    <w:p w:rsidR="00703D59" w:rsidRDefault="00703D59" w:rsidP="00F74EE1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sz w:val="23"/>
          <w:szCs w:val="23"/>
          <w:lang w:eastAsia="bg-BG"/>
        </w:rPr>
      </w:pPr>
    </w:p>
    <w:p w:rsidR="00027BCF" w:rsidRPr="00027BCF" w:rsidRDefault="00027BCF" w:rsidP="00106E7F">
      <w:pPr>
        <w:spacing w:after="0" w:line="240" w:lineRule="auto"/>
        <w:jc w:val="both"/>
        <w:rPr>
          <w:rFonts w:ascii="Cambria" w:eastAsia="Times New Roman" w:hAnsi="Cambria"/>
          <w:b/>
          <w:bCs/>
          <w:sz w:val="23"/>
          <w:szCs w:val="23"/>
          <w:lang w:eastAsia="bg-BG"/>
        </w:rPr>
      </w:pPr>
      <w:r>
        <w:rPr>
          <w:rFonts w:ascii="Cambria" w:eastAsia="Times New Roman" w:hAnsi="Cambria"/>
          <w:b/>
          <w:bCs/>
          <w:sz w:val="23"/>
          <w:szCs w:val="23"/>
          <w:lang w:eastAsia="bg-BG"/>
        </w:rPr>
        <w:t>Полетно разписание с АК</w:t>
      </w:r>
      <w:r w:rsidR="00517DEE">
        <w:rPr>
          <w:rFonts w:ascii="Cambria" w:eastAsia="Times New Roman" w:hAnsi="Cambria"/>
          <w:b/>
          <w:bCs/>
          <w:sz w:val="23"/>
          <w:szCs w:val="23"/>
          <w:lang w:val="en-US" w:eastAsia="bg-BG"/>
        </w:rPr>
        <w:t>Turkish</w:t>
      </w:r>
      <w:r>
        <w:rPr>
          <w:rFonts w:ascii="Cambria" w:eastAsia="Times New Roman" w:hAnsi="Cambria"/>
          <w:b/>
          <w:bCs/>
          <w:sz w:val="23"/>
          <w:szCs w:val="23"/>
          <w:lang w:val="en-US" w:eastAsia="bg-BG"/>
        </w:rPr>
        <w:t xml:space="preserve"> Airlines</w:t>
      </w:r>
      <w:r>
        <w:rPr>
          <w:rFonts w:ascii="Cambria" w:eastAsia="Times New Roman" w:hAnsi="Cambria"/>
          <w:b/>
          <w:bCs/>
          <w:sz w:val="23"/>
          <w:szCs w:val="23"/>
          <w:lang w:eastAsia="bg-BG"/>
        </w:rPr>
        <w:t>:</w:t>
      </w:r>
    </w:p>
    <w:p w:rsidR="00027BCF" w:rsidRPr="00027BCF" w:rsidRDefault="00DA7B03" w:rsidP="00027BCF">
      <w:pPr>
        <w:spacing w:after="0"/>
        <w:ind w:left="36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20</w:t>
      </w:r>
      <w:r w:rsidR="00027BCF" w:rsidRPr="00027BCF">
        <w:rPr>
          <w:rFonts w:ascii="Cambria" w:hAnsi="Cambria"/>
        </w:rPr>
        <w:t>.</w:t>
      </w:r>
      <w:r w:rsidR="000306E6">
        <w:rPr>
          <w:rFonts w:ascii="Cambria" w:hAnsi="Cambria"/>
          <w:lang w:val="en-US"/>
        </w:rPr>
        <w:t>0</w:t>
      </w:r>
      <w:r>
        <w:rPr>
          <w:rFonts w:ascii="Cambria" w:hAnsi="Cambria"/>
          <w:lang w:val="en-US"/>
        </w:rPr>
        <w:t>9</w:t>
      </w:r>
      <w:r w:rsidR="00027BCF" w:rsidRPr="00027BCF">
        <w:rPr>
          <w:rFonts w:ascii="Cambria" w:hAnsi="Cambria"/>
        </w:rPr>
        <w:t xml:space="preserve"> СОФИЯ </w:t>
      </w:r>
      <w:r w:rsidR="00504ECD">
        <w:rPr>
          <w:rFonts w:ascii="Cambria" w:hAnsi="Cambria"/>
        </w:rPr>
        <w:t>1</w:t>
      </w:r>
      <w:r>
        <w:rPr>
          <w:rFonts w:ascii="Cambria" w:hAnsi="Cambria"/>
          <w:lang w:val="en-US"/>
        </w:rPr>
        <w:t>6</w:t>
      </w:r>
      <w:r w:rsidR="00027BCF" w:rsidRPr="00027BCF">
        <w:rPr>
          <w:rFonts w:ascii="Cambria" w:hAnsi="Cambria"/>
        </w:rPr>
        <w:t>:</w:t>
      </w:r>
      <w:r>
        <w:rPr>
          <w:rFonts w:ascii="Cambria" w:hAnsi="Cambria"/>
          <w:lang w:val="en-US"/>
        </w:rPr>
        <w:t>05</w:t>
      </w:r>
      <w:r w:rsidR="00517DEE">
        <w:rPr>
          <w:rFonts w:ascii="Cambria" w:hAnsi="Cambria"/>
        </w:rPr>
        <w:t>ИСТАНБУЛ1</w:t>
      </w:r>
      <w:r>
        <w:rPr>
          <w:rFonts w:ascii="Cambria" w:hAnsi="Cambria"/>
          <w:lang w:val="en-US"/>
        </w:rPr>
        <w:t>7</w:t>
      </w:r>
      <w:r w:rsidR="00027BCF" w:rsidRPr="00027BCF">
        <w:rPr>
          <w:rFonts w:ascii="Cambria" w:hAnsi="Cambria"/>
        </w:rPr>
        <w:t>:</w:t>
      </w:r>
      <w:r>
        <w:rPr>
          <w:rFonts w:ascii="Cambria" w:hAnsi="Cambria"/>
          <w:lang w:val="en-US"/>
        </w:rPr>
        <w:t>25</w:t>
      </w:r>
    </w:p>
    <w:p w:rsidR="00027BCF" w:rsidRPr="00027BCF" w:rsidRDefault="00DA7B03" w:rsidP="00027BCF">
      <w:pPr>
        <w:spacing w:after="0"/>
        <w:ind w:left="360"/>
        <w:rPr>
          <w:rFonts w:ascii="Cambria" w:hAnsi="Cambria"/>
        </w:rPr>
      </w:pPr>
      <w:r>
        <w:rPr>
          <w:rFonts w:ascii="Cambria" w:hAnsi="Cambria"/>
          <w:lang w:val="en-US"/>
        </w:rPr>
        <w:t>20</w:t>
      </w:r>
      <w:r w:rsidR="000306E6">
        <w:rPr>
          <w:rFonts w:ascii="Cambria" w:hAnsi="Cambria"/>
        </w:rPr>
        <w:t>.0</w:t>
      </w:r>
      <w:r>
        <w:rPr>
          <w:rFonts w:ascii="Cambria" w:hAnsi="Cambria"/>
          <w:lang w:val="en-US"/>
        </w:rPr>
        <w:t>9</w:t>
      </w:r>
      <w:r w:rsidR="00517DEE">
        <w:rPr>
          <w:rFonts w:ascii="Cambria" w:hAnsi="Cambria"/>
        </w:rPr>
        <w:t>ИСТАНБУЛ</w:t>
      </w:r>
      <w:r w:rsidR="00504ECD">
        <w:rPr>
          <w:rFonts w:ascii="Cambria" w:hAnsi="Cambria"/>
        </w:rPr>
        <w:t>20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20</w:t>
      </w:r>
      <w:r w:rsidR="00027BCF" w:rsidRPr="00027BCF">
        <w:rPr>
          <w:rFonts w:ascii="Cambria" w:hAnsi="Cambria"/>
        </w:rPr>
        <w:t xml:space="preserve"> ДЕЛХИ 0</w:t>
      </w:r>
      <w:r w:rsidR="00517DEE">
        <w:rPr>
          <w:rFonts w:ascii="Cambria" w:hAnsi="Cambria"/>
        </w:rPr>
        <w:t>4</w:t>
      </w:r>
      <w:r w:rsidR="00027BCF" w:rsidRPr="00027BCF">
        <w:rPr>
          <w:rFonts w:ascii="Cambria" w:hAnsi="Cambria"/>
        </w:rPr>
        <w:t>:</w:t>
      </w:r>
      <w:r w:rsidR="00517DEE">
        <w:rPr>
          <w:rFonts w:ascii="Cambria" w:hAnsi="Cambria"/>
        </w:rPr>
        <w:t>3</w:t>
      </w:r>
      <w:r w:rsidR="00027BCF" w:rsidRPr="00027BCF">
        <w:rPr>
          <w:rFonts w:ascii="Cambria" w:hAnsi="Cambria"/>
        </w:rPr>
        <w:t>5</w:t>
      </w:r>
      <w:r w:rsidR="00517DEE" w:rsidRPr="00027BCF">
        <w:rPr>
          <w:rFonts w:ascii="Cambria" w:hAnsi="Cambria"/>
        </w:rPr>
        <w:t xml:space="preserve">+ 1 (каца на </w:t>
      </w:r>
      <w:r>
        <w:rPr>
          <w:rFonts w:ascii="Cambria" w:hAnsi="Cambria"/>
          <w:lang w:val="en-US"/>
        </w:rPr>
        <w:t>2</w:t>
      </w:r>
      <w:r w:rsidR="000306E6">
        <w:rPr>
          <w:rFonts w:ascii="Cambria" w:hAnsi="Cambria"/>
        </w:rPr>
        <w:t>1</w:t>
      </w:r>
      <w:r w:rsidR="00517DEE" w:rsidRPr="00027BCF">
        <w:rPr>
          <w:rFonts w:ascii="Cambria" w:hAnsi="Cambria"/>
        </w:rPr>
        <w:t>.</w:t>
      </w:r>
      <w:r w:rsidR="00517DEE">
        <w:rPr>
          <w:rFonts w:ascii="Cambria" w:hAnsi="Cambria"/>
        </w:rPr>
        <w:t>0</w:t>
      </w:r>
      <w:r>
        <w:rPr>
          <w:rFonts w:ascii="Cambria" w:hAnsi="Cambria"/>
          <w:lang w:val="en-US"/>
        </w:rPr>
        <w:t>9</w:t>
      </w:r>
      <w:r w:rsidR="00517DEE" w:rsidRPr="00027BCF">
        <w:rPr>
          <w:rFonts w:ascii="Cambria" w:hAnsi="Cambria"/>
        </w:rPr>
        <w:t>)</w:t>
      </w:r>
    </w:p>
    <w:p w:rsidR="00027BCF" w:rsidRPr="00027BCF" w:rsidRDefault="00DA7B03" w:rsidP="00027BCF">
      <w:pPr>
        <w:spacing w:after="0"/>
        <w:ind w:left="360"/>
        <w:rPr>
          <w:rFonts w:ascii="Cambria" w:hAnsi="Cambria"/>
        </w:rPr>
      </w:pPr>
      <w:r>
        <w:rPr>
          <w:rFonts w:ascii="Cambria" w:hAnsi="Cambria"/>
          <w:lang w:val="en-US"/>
        </w:rPr>
        <w:t>2</w:t>
      </w:r>
      <w:r w:rsidR="000306E6">
        <w:rPr>
          <w:rFonts w:ascii="Cambria" w:hAnsi="Cambria"/>
        </w:rPr>
        <w:t>7</w:t>
      </w:r>
      <w:r w:rsidR="00027BCF" w:rsidRPr="00027BCF">
        <w:rPr>
          <w:rFonts w:ascii="Cambria" w:hAnsi="Cambria"/>
        </w:rPr>
        <w:t>.</w:t>
      </w:r>
      <w:r w:rsidR="000306E6">
        <w:rPr>
          <w:rFonts w:ascii="Cambria" w:hAnsi="Cambria"/>
        </w:rPr>
        <w:t>0</w:t>
      </w:r>
      <w:r>
        <w:rPr>
          <w:rFonts w:ascii="Cambria" w:hAnsi="Cambria"/>
          <w:lang w:val="en-US"/>
        </w:rPr>
        <w:t>9</w:t>
      </w:r>
      <w:r w:rsidR="00504ECD">
        <w:rPr>
          <w:rFonts w:ascii="Cambria" w:hAnsi="Cambria"/>
        </w:rPr>
        <w:t>ДЕЛХИ06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15</w:t>
      </w:r>
      <w:r w:rsidR="00517DEE">
        <w:rPr>
          <w:rFonts w:ascii="Cambria" w:hAnsi="Cambria"/>
        </w:rPr>
        <w:t>ИСТАНБУЛ</w:t>
      </w:r>
      <w:r w:rsidR="00504ECD">
        <w:rPr>
          <w:rFonts w:ascii="Cambria" w:hAnsi="Cambria"/>
        </w:rPr>
        <w:t>10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30</w:t>
      </w:r>
    </w:p>
    <w:p w:rsidR="00027BCF" w:rsidRPr="0066769E" w:rsidRDefault="0066769E" w:rsidP="00027BCF">
      <w:pPr>
        <w:spacing w:after="0"/>
        <w:ind w:left="36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2</w:t>
      </w:r>
      <w:r w:rsidR="00F05E90">
        <w:rPr>
          <w:rFonts w:ascii="Cambria" w:hAnsi="Cambria"/>
          <w:lang w:val="en-US"/>
        </w:rPr>
        <w:t>7.0</w:t>
      </w:r>
      <w:r>
        <w:rPr>
          <w:rFonts w:ascii="Cambria" w:hAnsi="Cambria"/>
          <w:lang w:val="en-US"/>
        </w:rPr>
        <w:t>9</w:t>
      </w:r>
      <w:r w:rsidR="00517DEE">
        <w:rPr>
          <w:rFonts w:ascii="Cambria" w:hAnsi="Cambria"/>
        </w:rPr>
        <w:t>ИСТАНБУЛ</w:t>
      </w:r>
      <w:r w:rsidR="00504ECD">
        <w:rPr>
          <w:rFonts w:ascii="Cambria" w:hAnsi="Cambria"/>
        </w:rPr>
        <w:t>1</w:t>
      </w:r>
      <w:r>
        <w:rPr>
          <w:rFonts w:ascii="Cambria" w:hAnsi="Cambria"/>
          <w:lang w:val="en-US"/>
        </w:rPr>
        <w:t>3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5</w:t>
      </w:r>
      <w:r>
        <w:rPr>
          <w:rFonts w:ascii="Cambria" w:hAnsi="Cambria"/>
          <w:lang w:val="en-US"/>
        </w:rPr>
        <w:t>0</w:t>
      </w:r>
      <w:r w:rsidR="00027BCF" w:rsidRPr="00027BCF">
        <w:rPr>
          <w:rFonts w:ascii="Cambria" w:hAnsi="Cambria"/>
        </w:rPr>
        <w:t xml:space="preserve"> СОФИЯ </w:t>
      </w:r>
      <w:r w:rsidR="00504ECD">
        <w:rPr>
          <w:rFonts w:ascii="Cambria" w:hAnsi="Cambria"/>
        </w:rPr>
        <w:t>1</w:t>
      </w:r>
      <w:r>
        <w:rPr>
          <w:rFonts w:ascii="Cambria" w:hAnsi="Cambria"/>
          <w:lang w:val="en-US"/>
        </w:rPr>
        <w:t>5</w:t>
      </w:r>
      <w:r w:rsidR="00027BCF" w:rsidRPr="00027BCF">
        <w:rPr>
          <w:rFonts w:ascii="Cambria" w:hAnsi="Cambria"/>
        </w:rPr>
        <w:t>:</w:t>
      </w:r>
      <w:r>
        <w:rPr>
          <w:rFonts w:ascii="Cambria" w:hAnsi="Cambria"/>
          <w:lang w:val="en-US"/>
        </w:rPr>
        <w:t>10</w:t>
      </w:r>
    </w:p>
    <w:p w:rsidR="00027BCF" w:rsidRDefault="00027BCF" w:rsidP="00F74EE1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sz w:val="23"/>
          <w:szCs w:val="23"/>
          <w:lang w:eastAsia="bg-BG"/>
        </w:rPr>
      </w:pPr>
    </w:p>
    <w:p w:rsidR="00F74EE1" w:rsidRPr="00EE04DC" w:rsidRDefault="00F74EE1" w:rsidP="00F74EE1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sz w:val="23"/>
          <w:szCs w:val="23"/>
          <w:lang w:eastAsia="bg-BG"/>
        </w:rPr>
      </w:pPr>
      <w:r w:rsidRPr="00EE04DC">
        <w:rPr>
          <w:rFonts w:ascii="Cambria" w:eastAsia="Times New Roman" w:hAnsi="Cambria"/>
          <w:b/>
          <w:bCs/>
          <w:sz w:val="23"/>
          <w:szCs w:val="23"/>
          <w:lang w:eastAsia="bg-BG"/>
        </w:rPr>
        <w:t>Условия и Забележки: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Style w:val="Strong"/>
          <w:rFonts w:ascii="Cambria" w:eastAsia="Times New Roman" w:hAnsi="Cambria"/>
          <w:b w:val="0"/>
          <w:bCs w:val="0"/>
          <w:lang w:eastAsia="bg-BG"/>
        </w:rPr>
      </w:pPr>
      <w:r w:rsidRPr="00B11966">
        <w:rPr>
          <w:rStyle w:val="Strong"/>
          <w:rFonts w:ascii="Cambria" w:eastAsia="Tahoma" w:hAnsi="Cambria"/>
          <w:b w:val="0"/>
          <w:iCs/>
          <w:color w:val="FF0000"/>
        </w:rPr>
        <w:t>При</w:t>
      </w:r>
      <w:r w:rsidRPr="00B11966">
        <w:rPr>
          <w:rStyle w:val="Strong"/>
          <w:rFonts w:ascii="Cambria" w:hAnsi="Cambria"/>
          <w:b w:val="0"/>
          <w:iCs/>
          <w:color w:val="FF0000"/>
        </w:rPr>
        <w:t xml:space="preserve"> записване се внася  депозит</w:t>
      </w:r>
      <w:r w:rsidR="008B01B1" w:rsidRPr="00B11966">
        <w:rPr>
          <w:rStyle w:val="Strong"/>
          <w:rFonts w:ascii="Cambria" w:hAnsi="Cambria"/>
          <w:b w:val="0"/>
          <w:iCs/>
          <w:color w:val="FF0000"/>
        </w:rPr>
        <w:t xml:space="preserve"> от </w:t>
      </w:r>
      <w:r w:rsidR="00277C4C" w:rsidRPr="00B11966">
        <w:rPr>
          <w:rStyle w:val="Strong"/>
          <w:rFonts w:ascii="Cambria" w:hAnsi="Cambria"/>
          <w:b w:val="0"/>
          <w:iCs/>
          <w:color w:val="FF0000"/>
        </w:rPr>
        <w:t>1</w:t>
      </w:r>
      <w:r w:rsidR="0050386D" w:rsidRPr="00B11966">
        <w:rPr>
          <w:rStyle w:val="Strong"/>
          <w:rFonts w:ascii="Cambria" w:hAnsi="Cambria"/>
          <w:b w:val="0"/>
          <w:iCs/>
          <w:color w:val="FF0000"/>
        </w:rPr>
        <w:t>0</w:t>
      </w:r>
      <w:r w:rsidR="008B01B1" w:rsidRPr="00B11966">
        <w:rPr>
          <w:rStyle w:val="Strong"/>
          <w:rFonts w:ascii="Cambria" w:hAnsi="Cambria"/>
          <w:b w:val="0"/>
          <w:iCs/>
          <w:color w:val="FF0000"/>
        </w:rPr>
        <w:t>00 лева</w:t>
      </w:r>
      <w:r w:rsidRPr="00B11966">
        <w:rPr>
          <w:rStyle w:val="Strong"/>
          <w:rFonts w:ascii="Cambria" w:hAnsi="Cambria"/>
          <w:b w:val="0"/>
          <w:iCs/>
          <w:color w:val="FF0000"/>
        </w:rPr>
        <w:t xml:space="preserve">, а пълно плащане се прави </w:t>
      </w:r>
      <w:r w:rsidRPr="00B11966">
        <w:rPr>
          <w:rStyle w:val="Strong"/>
          <w:rFonts w:ascii="Cambria" w:eastAsia="Callibri" w:hAnsi="Cambria"/>
          <w:b w:val="0"/>
          <w:iCs/>
          <w:color w:val="FF0000"/>
          <w:lang w:val="en-US"/>
        </w:rPr>
        <w:t>45</w:t>
      </w:r>
      <w:r w:rsidRPr="00B11966">
        <w:rPr>
          <w:rStyle w:val="Strong"/>
          <w:rFonts w:ascii="Cambria" w:hAnsi="Cambria"/>
          <w:b w:val="0"/>
          <w:iCs/>
          <w:color w:val="FF0000"/>
        </w:rPr>
        <w:t xml:space="preserve"> дни преди тръгване</w:t>
      </w:r>
      <w:r w:rsidRPr="00EE04DC">
        <w:rPr>
          <w:rStyle w:val="Strong"/>
          <w:rFonts w:ascii="Cambria" w:hAnsi="Cambria"/>
          <w:b w:val="0"/>
          <w:iCs/>
        </w:rPr>
        <w:t>.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hAnsi="Cambria"/>
          <w:bCs/>
          <w:iCs/>
        </w:rPr>
        <w:t>Оферт</w:t>
      </w:r>
      <w:r>
        <w:rPr>
          <w:rFonts w:ascii="Cambria" w:hAnsi="Cambria"/>
          <w:bCs/>
          <w:iCs/>
        </w:rPr>
        <w:t xml:space="preserve">ата важи при минимум </w:t>
      </w:r>
      <w:r w:rsidR="008B01B1">
        <w:rPr>
          <w:rFonts w:ascii="Cambria" w:hAnsi="Cambria"/>
          <w:bCs/>
          <w:iCs/>
        </w:rPr>
        <w:t>15</w:t>
      </w:r>
      <w:r>
        <w:rPr>
          <w:rFonts w:ascii="Cambria" w:hAnsi="Cambria"/>
          <w:bCs/>
          <w:iCs/>
        </w:rPr>
        <w:t xml:space="preserve"> туристи.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Пътуването е без меди</w:t>
      </w:r>
      <w:r>
        <w:rPr>
          <w:rFonts w:ascii="Cambria" w:eastAsia="Times New Roman" w:hAnsi="Cambria"/>
          <w:lang w:eastAsia="bg-BG"/>
        </w:rPr>
        <w:t>цински изисквания за имунизации.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Срок за уведомление за несъбран минимум – 30 дни, преди заминаване</w:t>
      </w:r>
      <w:r>
        <w:rPr>
          <w:rFonts w:ascii="Cambria" w:eastAsia="Times New Roman" w:hAnsi="Cambria"/>
          <w:lang w:eastAsia="bg-BG"/>
        </w:rPr>
        <w:t>.</w:t>
      </w:r>
    </w:p>
    <w:p w:rsidR="00F74EE1" w:rsidRDefault="00425798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>
        <w:rPr>
          <w:rFonts w:ascii="Cambria" w:eastAsia="Times New Roman" w:hAnsi="Cambria"/>
          <w:lang w:val="en-US" w:eastAsia="bg-BG"/>
        </w:rPr>
        <w:t>Туроперторътсизапазваправото на промяна на обявенитехотелипопрограмата с  други 5*, ноидентичнипокачество;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Туроператорът си запазва правото да променя последователността на изпълнение на мероприятията по програмата.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Застраховка „Отмяна от пътуване“: Туроператорът предоставя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:rsidR="00F74EE1" w:rsidRPr="00EE04DC" w:rsidRDefault="00F74EE1" w:rsidP="00F74EE1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highlight w:val="yellow"/>
          <w:lang w:eastAsia="bg-BG"/>
        </w:rPr>
      </w:pPr>
    </w:p>
    <w:p w:rsidR="007905D7" w:rsidRDefault="007905D7" w:rsidP="007905D7">
      <w:pPr>
        <w:spacing w:after="0" w:line="240" w:lineRule="auto"/>
        <w:jc w:val="both"/>
        <w:rPr>
          <w:rFonts w:ascii="Cambria" w:eastAsia="Times New Roman" w:hAnsi="Cambria"/>
          <w:b/>
          <w:color w:val="FF0000"/>
          <w:sz w:val="24"/>
          <w:szCs w:val="24"/>
          <w:lang w:val="ru-RU" w:eastAsia="bg-BG"/>
        </w:rPr>
      </w:pPr>
      <w:r w:rsidRPr="00C15B40">
        <w:rPr>
          <w:rFonts w:ascii="Cambria" w:eastAsia="Times New Roman" w:hAnsi="Cambria"/>
          <w:b/>
          <w:color w:val="FF0000"/>
          <w:sz w:val="24"/>
          <w:szCs w:val="24"/>
          <w:lang w:val="ru-RU" w:eastAsia="bg-BG"/>
        </w:rPr>
        <w:t>Пътуващите имат право да прекратят едностранно договора по всяко време преди започването на изпълнението на туристическия пакет, след заплащане на следните суми:</w:t>
      </w:r>
    </w:p>
    <w:p w:rsidR="00F74EE1" w:rsidRPr="00EE04DC" w:rsidRDefault="00F74EE1" w:rsidP="00F74EE1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highlight w:val="yellow"/>
          <w:lang w:eastAsia="bg-BG"/>
        </w:rPr>
      </w:pPr>
    </w:p>
    <w:p w:rsidR="00F74EE1" w:rsidRPr="00EE04DC" w:rsidRDefault="00F74EE1" w:rsidP="00F74EE1">
      <w:pPr>
        <w:spacing w:after="0" w:line="240" w:lineRule="auto"/>
        <w:jc w:val="both"/>
        <w:rPr>
          <w:rFonts w:ascii="Cambria" w:eastAsia="Times New Roman" w:hAnsi="Cambria"/>
          <w:b/>
          <w:lang w:eastAsia="bg-BG"/>
        </w:rPr>
      </w:pPr>
      <w:r w:rsidRPr="00EE04DC">
        <w:rPr>
          <w:rFonts w:ascii="Cambria" w:eastAsia="Times New Roman" w:hAnsi="Cambria"/>
          <w:b/>
          <w:lang w:eastAsia="bg-BG"/>
        </w:rPr>
        <w:t>Срокове за анулации и неустойки:</w:t>
      </w:r>
    </w:p>
    <w:p w:rsidR="00F74EE1" w:rsidRPr="00B11966" w:rsidRDefault="00F74EE1" w:rsidP="008B01B1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FF0000"/>
          <w:lang w:eastAsia="bg-BG"/>
        </w:rPr>
      </w:pPr>
      <w:r w:rsidRPr="00B11966">
        <w:rPr>
          <w:rFonts w:ascii="Cambria" w:eastAsia="Times New Roman" w:hAnsi="Cambria"/>
          <w:color w:val="FF0000"/>
          <w:lang w:eastAsia="bg-BG"/>
        </w:rPr>
        <w:t xml:space="preserve">при наличие на повече от 60 дни преди датата на отпътуване – неустойка не се удържа; </w:t>
      </w:r>
    </w:p>
    <w:p w:rsidR="00F74EE1" w:rsidRPr="00B11966" w:rsidRDefault="00F74EE1" w:rsidP="008B01B1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FF0000"/>
          <w:lang w:eastAsia="bg-BG"/>
        </w:rPr>
      </w:pPr>
      <w:r w:rsidRPr="00B11966">
        <w:rPr>
          <w:rFonts w:ascii="Cambria" w:eastAsia="Times New Roman" w:hAnsi="Cambria"/>
          <w:color w:val="FF0000"/>
          <w:lang w:eastAsia="bg-BG"/>
        </w:rPr>
        <w:t xml:space="preserve">между 60-ия и </w:t>
      </w:r>
      <w:r w:rsidR="00B11966" w:rsidRPr="00B11966">
        <w:rPr>
          <w:rFonts w:ascii="Cambria" w:eastAsia="Times New Roman" w:hAnsi="Cambria"/>
          <w:color w:val="FF0000"/>
          <w:lang w:eastAsia="bg-BG"/>
        </w:rPr>
        <w:t>45</w:t>
      </w:r>
      <w:r w:rsidRPr="00B11966">
        <w:rPr>
          <w:rFonts w:ascii="Cambria" w:eastAsia="Times New Roman" w:hAnsi="Cambria"/>
          <w:color w:val="FF0000"/>
          <w:lang w:eastAsia="bg-BG"/>
        </w:rPr>
        <w:t>-ия ден преди датата на заминаване се удържа размерът на внесения депозит</w:t>
      </w:r>
      <w:r w:rsidR="007905D7" w:rsidRPr="00B11966">
        <w:rPr>
          <w:rFonts w:ascii="Cambria" w:eastAsia="Times New Roman" w:hAnsi="Cambria"/>
          <w:color w:val="FF0000"/>
          <w:lang w:eastAsia="bg-BG"/>
        </w:rPr>
        <w:t>, изискуем от авиокомпанията, като неустойка за анулирания самолетен билет</w:t>
      </w:r>
      <w:r w:rsidRPr="00B11966">
        <w:rPr>
          <w:rFonts w:ascii="Cambria" w:eastAsia="Times New Roman" w:hAnsi="Cambria"/>
          <w:color w:val="FF0000"/>
          <w:lang w:eastAsia="bg-BG"/>
        </w:rPr>
        <w:t>;</w:t>
      </w:r>
    </w:p>
    <w:p w:rsidR="00B11966" w:rsidRPr="00B11966" w:rsidRDefault="00B11966" w:rsidP="008B01B1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FF0000"/>
          <w:lang w:eastAsia="bg-BG"/>
        </w:rPr>
      </w:pPr>
      <w:r w:rsidRPr="00B11966">
        <w:rPr>
          <w:rFonts w:ascii="Cambria" w:eastAsia="Times New Roman" w:hAnsi="Cambria"/>
          <w:color w:val="FF0000"/>
          <w:lang w:eastAsia="bg-BG"/>
        </w:rPr>
        <w:t>между 45-ия и 20-ия ден се удържат 70% от стойността на ТП</w:t>
      </w:r>
    </w:p>
    <w:p w:rsidR="00F74EE1" w:rsidRPr="00B11966" w:rsidRDefault="00F74EE1" w:rsidP="008B01B1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Cambria" w:eastAsia="Times New Roman" w:hAnsi="Cambria"/>
          <w:color w:val="FF0000"/>
          <w:lang w:eastAsia="bg-BG"/>
        </w:rPr>
      </w:pPr>
      <w:r w:rsidRPr="00B11966">
        <w:rPr>
          <w:rFonts w:ascii="Cambria" w:eastAsia="Times New Roman" w:hAnsi="Cambria"/>
          <w:color w:val="FF0000"/>
          <w:lang w:eastAsia="bg-BG"/>
        </w:rPr>
        <w:t>при по-малко от 20 дни се удържа 100% от стойността на екскурзията.</w:t>
      </w:r>
    </w:p>
    <w:p w:rsidR="007905D7" w:rsidRPr="00B11966" w:rsidRDefault="007905D7" w:rsidP="000467E1">
      <w:pPr>
        <w:spacing w:after="0" w:line="240" w:lineRule="auto"/>
        <w:jc w:val="both"/>
        <w:rPr>
          <w:rFonts w:ascii="Cambria" w:eastAsia="Times New Roman" w:hAnsi="Cambria"/>
          <w:b/>
          <w:color w:val="FF0000"/>
          <w:sz w:val="24"/>
          <w:szCs w:val="24"/>
          <w:lang w:val="ru-RU" w:eastAsia="bg-BG"/>
        </w:rPr>
      </w:pPr>
    </w:p>
    <w:p w:rsidR="007905D7" w:rsidRPr="007905D7" w:rsidRDefault="007905D7" w:rsidP="000467E1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</w:p>
    <w:p w:rsidR="000467E1" w:rsidRPr="000417EA" w:rsidRDefault="000467E1" w:rsidP="000467E1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В случай, че ПОТРЕБИТЕЛЯТ прекрати доброволно своето пътуване, през времетраенето му, всички допълнителни разходи, включително и транспортните, са за негова сметка.</w:t>
      </w:r>
    </w:p>
    <w:p w:rsidR="000467E1" w:rsidRPr="000417EA" w:rsidRDefault="000467E1" w:rsidP="000467E1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ПОТРЕБИТЕЛЯТ има право да прехвърли правото си на пътуване на трето лице в срок съобразно спецификата на дестинацията, издаване на самолетни биле</w:t>
      </w:r>
      <w:r w:rsidR="0066769E">
        <w:rPr>
          <w:rFonts w:ascii="Cambria" w:eastAsia="Times New Roman" w:hAnsi="Cambria"/>
          <w:color w:val="FF0000"/>
          <w:sz w:val="24"/>
          <w:szCs w:val="24"/>
          <w:lang w:eastAsia="bg-BG"/>
        </w:rPr>
        <w:t>т</w:t>
      </w: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 xml:space="preserve">и по международни полети и не по-късно от </w:t>
      </w:r>
      <w:r w:rsidR="006A4348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2</w:t>
      </w:r>
      <w:r w:rsidR="0066769E">
        <w:rPr>
          <w:rFonts w:ascii="Cambria" w:eastAsia="Times New Roman" w:hAnsi="Cambria"/>
          <w:color w:val="FF0000"/>
          <w:sz w:val="24"/>
          <w:szCs w:val="24"/>
          <w:lang w:val="en-US" w:eastAsia="bg-BG"/>
        </w:rPr>
        <w:t>0</w:t>
      </w: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.</w:t>
      </w:r>
      <w:r w:rsidR="006A4348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0</w:t>
      </w:r>
      <w:r w:rsidR="0066769E">
        <w:rPr>
          <w:rFonts w:ascii="Cambria" w:eastAsia="Times New Roman" w:hAnsi="Cambria"/>
          <w:color w:val="FF0000"/>
          <w:sz w:val="24"/>
          <w:szCs w:val="24"/>
          <w:lang w:val="en-US" w:eastAsia="bg-BG"/>
        </w:rPr>
        <w:t>8</w:t>
      </w:r>
      <w:r w:rsidR="006A4348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.2019 г.</w:t>
      </w: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, като се задължава да заплати на ТУРОПЕРАТОРА само дължимите суми, свързани с евентуалното преиздаване на билетите.</w:t>
      </w:r>
    </w:p>
    <w:p w:rsidR="000467E1" w:rsidRPr="000417EA" w:rsidRDefault="000467E1" w:rsidP="000467E1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</w:p>
    <w:p w:rsidR="000467E1" w:rsidRPr="000417EA" w:rsidRDefault="000467E1" w:rsidP="000467E1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 xml:space="preserve">Информация относно здравните изисквания: няма ЗАДЪЛЖИТЕЛНИ медицински и санитарни изисквания при пътуване до </w:t>
      </w:r>
      <w:r w:rsidR="006A4348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Индия</w:t>
      </w: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.</w:t>
      </w:r>
    </w:p>
    <w:p w:rsidR="000467E1" w:rsidRPr="000417EA" w:rsidRDefault="000467E1" w:rsidP="000467E1">
      <w:pPr>
        <w:spacing w:after="0" w:line="240" w:lineRule="auto"/>
        <w:jc w:val="both"/>
        <w:rPr>
          <w:rFonts w:ascii="Cambria" w:eastAsia="Times New Roman" w:hAnsi="Cambria"/>
          <w:color w:val="FF0000"/>
          <w:sz w:val="24"/>
          <w:szCs w:val="24"/>
          <w:lang w:val="ru-RU" w:eastAsia="bg-BG"/>
        </w:rPr>
      </w:pPr>
      <w:r w:rsidRPr="000417EA">
        <w:rPr>
          <w:rFonts w:ascii="Cambria" w:eastAsia="Times New Roman" w:hAnsi="Cambria"/>
          <w:color w:val="FF0000"/>
          <w:sz w:val="24"/>
          <w:szCs w:val="24"/>
          <w:lang w:val="ru-RU" w:eastAsia="bg-BG"/>
        </w:rPr>
        <w:t>Пътуване на лица с ограничена подвижност: Пътуването като цяло НЕ Е  подходящо за лица с ограничена подвижност.</w:t>
      </w:r>
    </w:p>
    <w:p w:rsidR="00703D59" w:rsidRDefault="00703D59" w:rsidP="00703D59">
      <w:pPr>
        <w:jc w:val="center"/>
        <w:rPr>
          <w:rFonts w:ascii="Cambria" w:hAnsi="Cambria"/>
          <w:lang w:val="ru-RU"/>
        </w:rPr>
      </w:pPr>
    </w:p>
    <w:p w:rsidR="00703D59" w:rsidRPr="00F05C42" w:rsidRDefault="0050386D" w:rsidP="0050386D">
      <w:pPr>
        <w:jc w:val="center"/>
        <w:rPr>
          <w:rFonts w:ascii="Cambria" w:hAnsi="Cambria"/>
          <w:lang w:val="en-US"/>
        </w:rPr>
      </w:pPr>
      <w:r w:rsidRPr="0050386D">
        <w:rPr>
          <w:rFonts w:ascii="Cambria" w:hAnsi="Cambria"/>
          <w:lang w:val="ru-RU"/>
        </w:rPr>
        <w:t xml:space="preserve">Туроператорът има сключена застраховка “Отговорност на Туроператора” по смисъла на чл.97 от Закона за туризма, с полица №: </w:t>
      </w:r>
      <w:r w:rsidR="003154A1">
        <w:rPr>
          <w:rFonts w:ascii="Cambria" w:hAnsi="Cambria"/>
          <w:lang w:val="ru-RU"/>
        </w:rPr>
        <w:t xml:space="preserve">18550 1315 0000 645 046 </w:t>
      </w:r>
      <w:r w:rsidRPr="0050386D">
        <w:rPr>
          <w:rFonts w:ascii="Cambria" w:hAnsi="Cambria"/>
          <w:lang w:val="ru-RU"/>
        </w:rPr>
        <w:t>на ЗАД „Армеец”</w:t>
      </w:r>
    </w:p>
    <w:sectPr w:rsidR="00703D59" w:rsidRPr="00F05C42" w:rsidSect="00504ECD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06" w:rsidRDefault="00895D06" w:rsidP="008A084D">
      <w:pPr>
        <w:spacing w:after="0" w:line="240" w:lineRule="auto"/>
      </w:pPr>
      <w:r>
        <w:separator/>
      </w:r>
    </w:p>
  </w:endnote>
  <w:endnote w:type="continuationSeparator" w:id="1">
    <w:p w:rsidR="00895D06" w:rsidRDefault="00895D06" w:rsidP="008A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MS"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libri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F7" w:rsidRDefault="00A179F7" w:rsidP="00A179F7">
    <w:pPr>
      <w:pStyle w:val="Footer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06" w:rsidRDefault="00895D06" w:rsidP="008A084D">
      <w:pPr>
        <w:spacing w:after="0" w:line="240" w:lineRule="auto"/>
      </w:pPr>
      <w:r>
        <w:separator/>
      </w:r>
    </w:p>
  </w:footnote>
  <w:footnote w:type="continuationSeparator" w:id="1">
    <w:p w:rsidR="00895D06" w:rsidRDefault="00895D06" w:rsidP="008A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ED" w:rsidRDefault="00D43B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ED" w:rsidRDefault="00D43B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ED" w:rsidRDefault="00D43B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E3D"/>
    <w:multiLevelType w:val="hybridMultilevel"/>
    <w:tmpl w:val="2F1A4C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36AB"/>
    <w:multiLevelType w:val="hybridMultilevel"/>
    <w:tmpl w:val="EDF43C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40E1"/>
    <w:multiLevelType w:val="hybridMultilevel"/>
    <w:tmpl w:val="70E8081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84F97"/>
    <w:multiLevelType w:val="hybridMultilevel"/>
    <w:tmpl w:val="9728499C"/>
    <w:lvl w:ilvl="0" w:tplc="AA642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D0A81"/>
    <w:multiLevelType w:val="hybridMultilevel"/>
    <w:tmpl w:val="D97AB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DEF39A">
      <w:numFmt w:val="bullet"/>
      <w:lvlText w:val=""/>
      <w:lvlJc w:val="left"/>
      <w:pPr>
        <w:ind w:left="2160" w:hanging="360"/>
      </w:pPr>
      <w:rPr>
        <w:rFonts w:ascii="Wingdings" w:eastAsia="Calibri" w:hAnsi="Wingdings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D6391"/>
    <w:multiLevelType w:val="hybridMultilevel"/>
    <w:tmpl w:val="EBA84F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02B"/>
    <w:multiLevelType w:val="hybridMultilevel"/>
    <w:tmpl w:val="EF3A24DC"/>
    <w:lvl w:ilvl="0" w:tplc="AEA8039A">
      <w:start w:val="215"/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B7BCB"/>
    <w:multiLevelType w:val="hybridMultilevel"/>
    <w:tmpl w:val="4BF69C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3FCEC0A">
      <w:numFmt w:val="bullet"/>
      <w:lvlText w:val=""/>
      <w:lvlJc w:val="left"/>
      <w:pPr>
        <w:ind w:left="1455" w:hanging="375"/>
      </w:pPr>
      <w:rPr>
        <w:rFonts w:ascii="Symbol" w:eastAsia="Calibri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E559B"/>
    <w:multiLevelType w:val="hybridMultilevel"/>
    <w:tmpl w:val="D2884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3326"/>
    <w:multiLevelType w:val="hybridMultilevel"/>
    <w:tmpl w:val="4F886446"/>
    <w:lvl w:ilvl="0" w:tplc="D4AC5AE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ebuchetM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86CC0"/>
    <w:multiLevelType w:val="hybridMultilevel"/>
    <w:tmpl w:val="9D0E8F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382D"/>
    <w:multiLevelType w:val="hybridMultilevel"/>
    <w:tmpl w:val="9B0CAD0C"/>
    <w:lvl w:ilvl="0" w:tplc="AEA8039A">
      <w:start w:val="215"/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978DE"/>
    <w:multiLevelType w:val="hybridMultilevel"/>
    <w:tmpl w:val="5D588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0E4037"/>
    <w:multiLevelType w:val="hybridMultilevel"/>
    <w:tmpl w:val="63261B0E"/>
    <w:lvl w:ilvl="0" w:tplc="E5DEF39A">
      <w:numFmt w:val="bullet"/>
      <w:lvlText w:val="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55DA6"/>
    <w:multiLevelType w:val="hybridMultilevel"/>
    <w:tmpl w:val="C3E841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D4A37"/>
    <w:multiLevelType w:val="hybridMultilevel"/>
    <w:tmpl w:val="E4A0697C"/>
    <w:lvl w:ilvl="0" w:tplc="5DB8B1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C32"/>
    <w:multiLevelType w:val="hybridMultilevel"/>
    <w:tmpl w:val="B2E0B328"/>
    <w:lvl w:ilvl="0" w:tplc="57B66464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0013C"/>
    <w:multiLevelType w:val="hybridMultilevel"/>
    <w:tmpl w:val="990862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20E9D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42BFA"/>
    <w:multiLevelType w:val="hybridMultilevel"/>
    <w:tmpl w:val="CE02CC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C7B6D"/>
    <w:multiLevelType w:val="hybridMultilevel"/>
    <w:tmpl w:val="ED78CC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9740C"/>
    <w:multiLevelType w:val="hybridMultilevel"/>
    <w:tmpl w:val="68E47C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D437F"/>
    <w:multiLevelType w:val="hybridMultilevel"/>
    <w:tmpl w:val="9CF60BBC"/>
    <w:lvl w:ilvl="0" w:tplc="E7146C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90436"/>
    <w:multiLevelType w:val="hybridMultilevel"/>
    <w:tmpl w:val="8E68BE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C3EBB"/>
    <w:multiLevelType w:val="hybridMultilevel"/>
    <w:tmpl w:val="750012F2"/>
    <w:lvl w:ilvl="0" w:tplc="CBDEC37E">
      <w:start w:val="13"/>
      <w:numFmt w:val="bullet"/>
      <w:lvlText w:val="-"/>
      <w:lvlJc w:val="left"/>
      <w:pPr>
        <w:ind w:left="76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>
    <w:nsid w:val="524D2300"/>
    <w:multiLevelType w:val="hybridMultilevel"/>
    <w:tmpl w:val="C7A6DB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232D9"/>
    <w:multiLevelType w:val="hybridMultilevel"/>
    <w:tmpl w:val="EAC400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5875E12"/>
    <w:multiLevelType w:val="hybridMultilevel"/>
    <w:tmpl w:val="FD180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77E97"/>
    <w:multiLevelType w:val="hybridMultilevel"/>
    <w:tmpl w:val="F962C1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07B08"/>
    <w:multiLevelType w:val="hybridMultilevel"/>
    <w:tmpl w:val="7D3AAD0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E471F8"/>
    <w:multiLevelType w:val="hybridMultilevel"/>
    <w:tmpl w:val="1130B4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8531A"/>
    <w:multiLevelType w:val="hybridMultilevel"/>
    <w:tmpl w:val="C442A7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84D5B"/>
    <w:multiLevelType w:val="hybridMultilevel"/>
    <w:tmpl w:val="C436DE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F4D49"/>
    <w:multiLevelType w:val="hybridMultilevel"/>
    <w:tmpl w:val="BD3EA0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B5F22"/>
    <w:multiLevelType w:val="hybridMultilevel"/>
    <w:tmpl w:val="B35A0A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82177"/>
    <w:multiLevelType w:val="hybridMultilevel"/>
    <w:tmpl w:val="EF72722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2511B"/>
    <w:multiLevelType w:val="hybridMultilevel"/>
    <w:tmpl w:val="744E38AE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FB66672"/>
    <w:multiLevelType w:val="hybridMultilevel"/>
    <w:tmpl w:val="D666BE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DD0844"/>
    <w:multiLevelType w:val="hybridMultilevel"/>
    <w:tmpl w:val="EF86AF94"/>
    <w:lvl w:ilvl="0" w:tplc="BE4859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77AF2"/>
    <w:multiLevelType w:val="hybridMultilevel"/>
    <w:tmpl w:val="DB0CF5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F1F4B"/>
    <w:multiLevelType w:val="hybridMultilevel"/>
    <w:tmpl w:val="882A12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B55AA"/>
    <w:multiLevelType w:val="hybridMultilevel"/>
    <w:tmpl w:val="A5AEA614"/>
    <w:lvl w:ilvl="0" w:tplc="62302B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E77B9"/>
    <w:multiLevelType w:val="hybridMultilevel"/>
    <w:tmpl w:val="57D632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22B0D"/>
    <w:multiLevelType w:val="multilevel"/>
    <w:tmpl w:val="CD28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8B729A"/>
    <w:multiLevelType w:val="hybridMultilevel"/>
    <w:tmpl w:val="865C06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7"/>
  </w:num>
  <w:num w:numId="4">
    <w:abstractNumId w:val="5"/>
  </w:num>
  <w:num w:numId="5">
    <w:abstractNumId w:val="15"/>
  </w:num>
  <w:num w:numId="6">
    <w:abstractNumId w:val="17"/>
  </w:num>
  <w:num w:numId="7">
    <w:abstractNumId w:val="3"/>
  </w:num>
  <w:num w:numId="8">
    <w:abstractNumId w:val="38"/>
  </w:num>
  <w:num w:numId="9">
    <w:abstractNumId w:val="21"/>
  </w:num>
  <w:num w:numId="10">
    <w:abstractNumId w:val="26"/>
  </w:num>
  <w:num w:numId="11">
    <w:abstractNumId w:val="0"/>
  </w:num>
  <w:num w:numId="12">
    <w:abstractNumId w:val="22"/>
  </w:num>
  <w:num w:numId="13">
    <w:abstractNumId w:val="32"/>
  </w:num>
  <w:num w:numId="14">
    <w:abstractNumId w:val="27"/>
  </w:num>
  <w:num w:numId="15">
    <w:abstractNumId w:val="19"/>
  </w:num>
  <w:num w:numId="16">
    <w:abstractNumId w:val="29"/>
  </w:num>
  <w:num w:numId="17">
    <w:abstractNumId w:val="10"/>
  </w:num>
  <w:num w:numId="18">
    <w:abstractNumId w:val="30"/>
  </w:num>
  <w:num w:numId="19">
    <w:abstractNumId w:val="2"/>
  </w:num>
  <w:num w:numId="20">
    <w:abstractNumId w:val="39"/>
  </w:num>
  <w:num w:numId="21">
    <w:abstractNumId w:val="1"/>
  </w:num>
  <w:num w:numId="22">
    <w:abstractNumId w:val="24"/>
  </w:num>
  <w:num w:numId="23">
    <w:abstractNumId w:val="41"/>
  </w:num>
  <w:num w:numId="24">
    <w:abstractNumId w:val="31"/>
  </w:num>
  <w:num w:numId="25">
    <w:abstractNumId w:val="33"/>
  </w:num>
  <w:num w:numId="26">
    <w:abstractNumId w:val="16"/>
  </w:num>
  <w:num w:numId="27">
    <w:abstractNumId w:val="7"/>
  </w:num>
  <w:num w:numId="28">
    <w:abstractNumId w:val="40"/>
  </w:num>
  <w:num w:numId="29">
    <w:abstractNumId w:val="34"/>
  </w:num>
  <w:num w:numId="30">
    <w:abstractNumId w:val="42"/>
  </w:num>
  <w:num w:numId="31">
    <w:abstractNumId w:val="23"/>
  </w:num>
  <w:num w:numId="32">
    <w:abstractNumId w:val="9"/>
  </w:num>
  <w:num w:numId="33">
    <w:abstractNumId w:val="14"/>
  </w:num>
  <w:num w:numId="34">
    <w:abstractNumId w:val="11"/>
  </w:num>
  <w:num w:numId="35">
    <w:abstractNumId w:val="6"/>
  </w:num>
  <w:num w:numId="36">
    <w:abstractNumId w:val="43"/>
  </w:num>
  <w:num w:numId="37">
    <w:abstractNumId w:val="4"/>
  </w:num>
  <w:num w:numId="38">
    <w:abstractNumId w:val="13"/>
  </w:num>
  <w:num w:numId="39">
    <w:abstractNumId w:val="8"/>
  </w:num>
  <w:num w:numId="40">
    <w:abstractNumId w:val="36"/>
  </w:num>
  <w:num w:numId="41">
    <w:abstractNumId w:val="12"/>
  </w:num>
  <w:num w:numId="42">
    <w:abstractNumId w:val="25"/>
  </w:num>
  <w:num w:numId="43">
    <w:abstractNumId w:val="28"/>
  </w:num>
  <w:num w:numId="44">
    <w:abstractNumId w:val="35"/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b9c8b4"/>
    </o:shapedefaults>
  </w:hdrShapeDefaults>
  <w:footnotePr>
    <w:footnote w:id="0"/>
    <w:footnote w:id="1"/>
  </w:footnotePr>
  <w:endnotePr>
    <w:endnote w:id="0"/>
    <w:endnote w:id="1"/>
  </w:endnotePr>
  <w:compat/>
  <w:rsids>
    <w:rsidRoot w:val="000F63E2"/>
    <w:rsid w:val="00002AEA"/>
    <w:rsid w:val="00010C5E"/>
    <w:rsid w:val="00011E5B"/>
    <w:rsid w:val="00015F7A"/>
    <w:rsid w:val="00017D1B"/>
    <w:rsid w:val="0002485F"/>
    <w:rsid w:val="0002503F"/>
    <w:rsid w:val="00027BCF"/>
    <w:rsid w:val="000306E6"/>
    <w:rsid w:val="00037B67"/>
    <w:rsid w:val="00045871"/>
    <w:rsid w:val="000467E1"/>
    <w:rsid w:val="0005331A"/>
    <w:rsid w:val="00053643"/>
    <w:rsid w:val="000536E4"/>
    <w:rsid w:val="000537A5"/>
    <w:rsid w:val="00056078"/>
    <w:rsid w:val="0006597E"/>
    <w:rsid w:val="000659ED"/>
    <w:rsid w:val="00070BF5"/>
    <w:rsid w:val="00074A0C"/>
    <w:rsid w:val="00075903"/>
    <w:rsid w:val="00076E41"/>
    <w:rsid w:val="00081297"/>
    <w:rsid w:val="00084FD4"/>
    <w:rsid w:val="000A0BD3"/>
    <w:rsid w:val="000C2CEB"/>
    <w:rsid w:val="000C7F31"/>
    <w:rsid w:val="000D18C9"/>
    <w:rsid w:val="000D7FDE"/>
    <w:rsid w:val="000F28BE"/>
    <w:rsid w:val="000F59BA"/>
    <w:rsid w:val="000F63E2"/>
    <w:rsid w:val="000F6BC5"/>
    <w:rsid w:val="000F6BF6"/>
    <w:rsid w:val="00102B73"/>
    <w:rsid w:val="00102F63"/>
    <w:rsid w:val="00106E7F"/>
    <w:rsid w:val="00110064"/>
    <w:rsid w:val="00111C69"/>
    <w:rsid w:val="0011211A"/>
    <w:rsid w:val="00124FA1"/>
    <w:rsid w:val="00125D9F"/>
    <w:rsid w:val="00126E63"/>
    <w:rsid w:val="00143326"/>
    <w:rsid w:val="00146825"/>
    <w:rsid w:val="00151963"/>
    <w:rsid w:val="00152BB1"/>
    <w:rsid w:val="001611AD"/>
    <w:rsid w:val="0017203B"/>
    <w:rsid w:val="0017360C"/>
    <w:rsid w:val="00174EF6"/>
    <w:rsid w:val="0017625E"/>
    <w:rsid w:val="00176B80"/>
    <w:rsid w:val="001A01C9"/>
    <w:rsid w:val="001B51DE"/>
    <w:rsid w:val="001C3744"/>
    <w:rsid w:val="001C37CA"/>
    <w:rsid w:val="001C3D35"/>
    <w:rsid w:val="001E6047"/>
    <w:rsid w:val="001F05CE"/>
    <w:rsid w:val="001F5032"/>
    <w:rsid w:val="001F5061"/>
    <w:rsid w:val="001F6201"/>
    <w:rsid w:val="0020714C"/>
    <w:rsid w:val="002140BA"/>
    <w:rsid w:val="002154FC"/>
    <w:rsid w:val="00231A81"/>
    <w:rsid w:val="00232EAE"/>
    <w:rsid w:val="002417CB"/>
    <w:rsid w:val="00250D50"/>
    <w:rsid w:val="00250F8B"/>
    <w:rsid w:val="00254A7F"/>
    <w:rsid w:val="0027474C"/>
    <w:rsid w:val="0027577C"/>
    <w:rsid w:val="00277BD5"/>
    <w:rsid w:val="00277C4C"/>
    <w:rsid w:val="0028318D"/>
    <w:rsid w:val="00284F4F"/>
    <w:rsid w:val="00290588"/>
    <w:rsid w:val="002A40D2"/>
    <w:rsid w:val="002A5A33"/>
    <w:rsid w:val="002A7F5D"/>
    <w:rsid w:val="002B0E71"/>
    <w:rsid w:val="002B70A9"/>
    <w:rsid w:val="002C3DBC"/>
    <w:rsid w:val="002C5894"/>
    <w:rsid w:val="002D1E06"/>
    <w:rsid w:val="002E08A6"/>
    <w:rsid w:val="002E69C9"/>
    <w:rsid w:val="002F338A"/>
    <w:rsid w:val="003055A7"/>
    <w:rsid w:val="00306174"/>
    <w:rsid w:val="0030714E"/>
    <w:rsid w:val="003154A1"/>
    <w:rsid w:val="00322BC8"/>
    <w:rsid w:val="00325DEE"/>
    <w:rsid w:val="00327A57"/>
    <w:rsid w:val="003308F3"/>
    <w:rsid w:val="00334719"/>
    <w:rsid w:val="00335C71"/>
    <w:rsid w:val="00342328"/>
    <w:rsid w:val="00345816"/>
    <w:rsid w:val="00352EC6"/>
    <w:rsid w:val="003530CF"/>
    <w:rsid w:val="003571CC"/>
    <w:rsid w:val="00357E6A"/>
    <w:rsid w:val="003636A2"/>
    <w:rsid w:val="003653BE"/>
    <w:rsid w:val="003751BB"/>
    <w:rsid w:val="00375407"/>
    <w:rsid w:val="00377C4C"/>
    <w:rsid w:val="003829C3"/>
    <w:rsid w:val="00386DC6"/>
    <w:rsid w:val="003A20D3"/>
    <w:rsid w:val="003A7347"/>
    <w:rsid w:val="003A73A8"/>
    <w:rsid w:val="003B6BCC"/>
    <w:rsid w:val="003C6CE1"/>
    <w:rsid w:val="003E24E9"/>
    <w:rsid w:val="003E2C9E"/>
    <w:rsid w:val="003F12AE"/>
    <w:rsid w:val="003F2F63"/>
    <w:rsid w:val="00403CAC"/>
    <w:rsid w:val="004060A7"/>
    <w:rsid w:val="00410589"/>
    <w:rsid w:val="00413288"/>
    <w:rsid w:val="004154D6"/>
    <w:rsid w:val="0042280B"/>
    <w:rsid w:val="00425798"/>
    <w:rsid w:val="00432926"/>
    <w:rsid w:val="004344BB"/>
    <w:rsid w:val="00436796"/>
    <w:rsid w:val="0044022C"/>
    <w:rsid w:val="0044576C"/>
    <w:rsid w:val="00461422"/>
    <w:rsid w:val="00461940"/>
    <w:rsid w:val="00465504"/>
    <w:rsid w:val="004718AF"/>
    <w:rsid w:val="004835B1"/>
    <w:rsid w:val="004863ED"/>
    <w:rsid w:val="004A4FB8"/>
    <w:rsid w:val="004A6369"/>
    <w:rsid w:val="004B55CB"/>
    <w:rsid w:val="004C5DD2"/>
    <w:rsid w:val="004E191E"/>
    <w:rsid w:val="004E3398"/>
    <w:rsid w:val="004E40C6"/>
    <w:rsid w:val="004E74AC"/>
    <w:rsid w:val="004F2747"/>
    <w:rsid w:val="004F2A43"/>
    <w:rsid w:val="004F53A8"/>
    <w:rsid w:val="004F5989"/>
    <w:rsid w:val="004F7FB3"/>
    <w:rsid w:val="0050386D"/>
    <w:rsid w:val="00504ECD"/>
    <w:rsid w:val="00512EB7"/>
    <w:rsid w:val="00517DEE"/>
    <w:rsid w:val="005423A3"/>
    <w:rsid w:val="00554C00"/>
    <w:rsid w:val="00556491"/>
    <w:rsid w:val="005620D3"/>
    <w:rsid w:val="005622C4"/>
    <w:rsid w:val="005657EB"/>
    <w:rsid w:val="0058065E"/>
    <w:rsid w:val="00585572"/>
    <w:rsid w:val="00592CF2"/>
    <w:rsid w:val="005978A9"/>
    <w:rsid w:val="005A1990"/>
    <w:rsid w:val="005A2382"/>
    <w:rsid w:val="005B5611"/>
    <w:rsid w:val="005B68AD"/>
    <w:rsid w:val="005C6233"/>
    <w:rsid w:val="005E47B6"/>
    <w:rsid w:val="005E6619"/>
    <w:rsid w:val="005F1721"/>
    <w:rsid w:val="00600B8A"/>
    <w:rsid w:val="00601109"/>
    <w:rsid w:val="00602A0E"/>
    <w:rsid w:val="00604696"/>
    <w:rsid w:val="00617995"/>
    <w:rsid w:val="00633EE6"/>
    <w:rsid w:val="00647C65"/>
    <w:rsid w:val="0065510A"/>
    <w:rsid w:val="00655E50"/>
    <w:rsid w:val="006643E5"/>
    <w:rsid w:val="0066769E"/>
    <w:rsid w:val="00670AB0"/>
    <w:rsid w:val="00674C12"/>
    <w:rsid w:val="00693B46"/>
    <w:rsid w:val="006978D1"/>
    <w:rsid w:val="006A4348"/>
    <w:rsid w:val="006B02C4"/>
    <w:rsid w:val="006C1728"/>
    <w:rsid w:val="006C6120"/>
    <w:rsid w:val="006D3062"/>
    <w:rsid w:val="006D40F0"/>
    <w:rsid w:val="006F4853"/>
    <w:rsid w:val="006F4F43"/>
    <w:rsid w:val="006F715A"/>
    <w:rsid w:val="0070065A"/>
    <w:rsid w:val="00700CB8"/>
    <w:rsid w:val="00703D59"/>
    <w:rsid w:val="00714F9F"/>
    <w:rsid w:val="00715A26"/>
    <w:rsid w:val="007264D0"/>
    <w:rsid w:val="0072765F"/>
    <w:rsid w:val="00731CB7"/>
    <w:rsid w:val="00735FC6"/>
    <w:rsid w:val="0073764A"/>
    <w:rsid w:val="00743694"/>
    <w:rsid w:val="00745E45"/>
    <w:rsid w:val="00745EBE"/>
    <w:rsid w:val="0075217A"/>
    <w:rsid w:val="00755795"/>
    <w:rsid w:val="00770102"/>
    <w:rsid w:val="00773E24"/>
    <w:rsid w:val="00780443"/>
    <w:rsid w:val="0078412D"/>
    <w:rsid w:val="00787129"/>
    <w:rsid w:val="007905D7"/>
    <w:rsid w:val="00793B7F"/>
    <w:rsid w:val="00796939"/>
    <w:rsid w:val="007A0D4E"/>
    <w:rsid w:val="007A583F"/>
    <w:rsid w:val="007B0451"/>
    <w:rsid w:val="007B63A6"/>
    <w:rsid w:val="007C2344"/>
    <w:rsid w:val="007C509E"/>
    <w:rsid w:val="007C51E9"/>
    <w:rsid w:val="007D5CA1"/>
    <w:rsid w:val="007E15B8"/>
    <w:rsid w:val="007E4CAB"/>
    <w:rsid w:val="007E54BC"/>
    <w:rsid w:val="007F08F5"/>
    <w:rsid w:val="007F494E"/>
    <w:rsid w:val="007F6859"/>
    <w:rsid w:val="00805FEF"/>
    <w:rsid w:val="008157EF"/>
    <w:rsid w:val="00816B2B"/>
    <w:rsid w:val="008239D6"/>
    <w:rsid w:val="00823D73"/>
    <w:rsid w:val="00835710"/>
    <w:rsid w:val="0083657C"/>
    <w:rsid w:val="00840814"/>
    <w:rsid w:val="008436D6"/>
    <w:rsid w:val="00844A08"/>
    <w:rsid w:val="00861640"/>
    <w:rsid w:val="00864371"/>
    <w:rsid w:val="008678FF"/>
    <w:rsid w:val="00867A8D"/>
    <w:rsid w:val="008908DB"/>
    <w:rsid w:val="00895D06"/>
    <w:rsid w:val="008A084D"/>
    <w:rsid w:val="008B01B1"/>
    <w:rsid w:val="008B2799"/>
    <w:rsid w:val="008B5957"/>
    <w:rsid w:val="008B6157"/>
    <w:rsid w:val="008C7E91"/>
    <w:rsid w:val="008D33C8"/>
    <w:rsid w:val="008D3D8F"/>
    <w:rsid w:val="008D63E0"/>
    <w:rsid w:val="008E105D"/>
    <w:rsid w:val="008E15E3"/>
    <w:rsid w:val="008E2140"/>
    <w:rsid w:val="008E7BE5"/>
    <w:rsid w:val="008E7FAA"/>
    <w:rsid w:val="008F243E"/>
    <w:rsid w:val="008F3259"/>
    <w:rsid w:val="00902B33"/>
    <w:rsid w:val="00906F76"/>
    <w:rsid w:val="00916E7D"/>
    <w:rsid w:val="00923468"/>
    <w:rsid w:val="00932165"/>
    <w:rsid w:val="00937762"/>
    <w:rsid w:val="00937D92"/>
    <w:rsid w:val="00942968"/>
    <w:rsid w:val="0094748B"/>
    <w:rsid w:val="0095590C"/>
    <w:rsid w:val="009615E8"/>
    <w:rsid w:val="009620FC"/>
    <w:rsid w:val="0097385D"/>
    <w:rsid w:val="009941FE"/>
    <w:rsid w:val="00994609"/>
    <w:rsid w:val="009977B5"/>
    <w:rsid w:val="009A300A"/>
    <w:rsid w:val="009B0EFC"/>
    <w:rsid w:val="009D57C1"/>
    <w:rsid w:val="009D64A4"/>
    <w:rsid w:val="009E3024"/>
    <w:rsid w:val="009E473D"/>
    <w:rsid w:val="009E7EDA"/>
    <w:rsid w:val="009F374E"/>
    <w:rsid w:val="00A074FB"/>
    <w:rsid w:val="00A179F7"/>
    <w:rsid w:val="00A24375"/>
    <w:rsid w:val="00A27B22"/>
    <w:rsid w:val="00A33E9C"/>
    <w:rsid w:val="00A3537B"/>
    <w:rsid w:val="00A35BDE"/>
    <w:rsid w:val="00A65AF0"/>
    <w:rsid w:val="00A678CB"/>
    <w:rsid w:val="00A753ED"/>
    <w:rsid w:val="00A80337"/>
    <w:rsid w:val="00A822F5"/>
    <w:rsid w:val="00A92E48"/>
    <w:rsid w:val="00A97A90"/>
    <w:rsid w:val="00AA01EB"/>
    <w:rsid w:val="00AB3E18"/>
    <w:rsid w:val="00AC11AC"/>
    <w:rsid w:val="00AC4899"/>
    <w:rsid w:val="00AD1088"/>
    <w:rsid w:val="00AD7400"/>
    <w:rsid w:val="00AD7F59"/>
    <w:rsid w:val="00AE18C9"/>
    <w:rsid w:val="00AE1C5F"/>
    <w:rsid w:val="00AE616E"/>
    <w:rsid w:val="00AF3EAD"/>
    <w:rsid w:val="00B11966"/>
    <w:rsid w:val="00B15EBC"/>
    <w:rsid w:val="00B32397"/>
    <w:rsid w:val="00B44822"/>
    <w:rsid w:val="00B5332F"/>
    <w:rsid w:val="00B628DE"/>
    <w:rsid w:val="00B63F7F"/>
    <w:rsid w:val="00B71803"/>
    <w:rsid w:val="00B7484B"/>
    <w:rsid w:val="00B74EF0"/>
    <w:rsid w:val="00B762A1"/>
    <w:rsid w:val="00B766E5"/>
    <w:rsid w:val="00B77175"/>
    <w:rsid w:val="00B9005E"/>
    <w:rsid w:val="00B91EB9"/>
    <w:rsid w:val="00B94B09"/>
    <w:rsid w:val="00B958E0"/>
    <w:rsid w:val="00B96A8A"/>
    <w:rsid w:val="00B96BB3"/>
    <w:rsid w:val="00B96D8C"/>
    <w:rsid w:val="00B97F21"/>
    <w:rsid w:val="00BB28A1"/>
    <w:rsid w:val="00BB4B1F"/>
    <w:rsid w:val="00BB64C7"/>
    <w:rsid w:val="00BC1915"/>
    <w:rsid w:val="00BC7E06"/>
    <w:rsid w:val="00BD5BA3"/>
    <w:rsid w:val="00BD6305"/>
    <w:rsid w:val="00BF28CC"/>
    <w:rsid w:val="00BF5519"/>
    <w:rsid w:val="00BF5EE8"/>
    <w:rsid w:val="00C154AE"/>
    <w:rsid w:val="00C20FDC"/>
    <w:rsid w:val="00C33963"/>
    <w:rsid w:val="00C40AA2"/>
    <w:rsid w:val="00C437D3"/>
    <w:rsid w:val="00C461F6"/>
    <w:rsid w:val="00C46A2E"/>
    <w:rsid w:val="00C7064E"/>
    <w:rsid w:val="00C70FE6"/>
    <w:rsid w:val="00C83BAC"/>
    <w:rsid w:val="00C91256"/>
    <w:rsid w:val="00C912A0"/>
    <w:rsid w:val="00C92ECC"/>
    <w:rsid w:val="00C94A91"/>
    <w:rsid w:val="00CA4865"/>
    <w:rsid w:val="00CB0FE0"/>
    <w:rsid w:val="00CB1570"/>
    <w:rsid w:val="00CB3603"/>
    <w:rsid w:val="00CB3A65"/>
    <w:rsid w:val="00CB574D"/>
    <w:rsid w:val="00CC05B9"/>
    <w:rsid w:val="00CC1EAA"/>
    <w:rsid w:val="00CC3D7F"/>
    <w:rsid w:val="00CC7343"/>
    <w:rsid w:val="00CC73F0"/>
    <w:rsid w:val="00CD2C23"/>
    <w:rsid w:val="00CE39E3"/>
    <w:rsid w:val="00CE7408"/>
    <w:rsid w:val="00CF2287"/>
    <w:rsid w:val="00CF4EB7"/>
    <w:rsid w:val="00D11297"/>
    <w:rsid w:val="00D173A9"/>
    <w:rsid w:val="00D23A7A"/>
    <w:rsid w:val="00D31C0A"/>
    <w:rsid w:val="00D32FE2"/>
    <w:rsid w:val="00D3333A"/>
    <w:rsid w:val="00D41033"/>
    <w:rsid w:val="00D41CA3"/>
    <w:rsid w:val="00D43BED"/>
    <w:rsid w:val="00D45BCC"/>
    <w:rsid w:val="00D511D4"/>
    <w:rsid w:val="00D5390B"/>
    <w:rsid w:val="00D5566A"/>
    <w:rsid w:val="00D560B6"/>
    <w:rsid w:val="00D5611E"/>
    <w:rsid w:val="00D61ADE"/>
    <w:rsid w:val="00D62A52"/>
    <w:rsid w:val="00D64791"/>
    <w:rsid w:val="00D661F2"/>
    <w:rsid w:val="00D70473"/>
    <w:rsid w:val="00D72F89"/>
    <w:rsid w:val="00D72FB4"/>
    <w:rsid w:val="00D80D30"/>
    <w:rsid w:val="00D83E10"/>
    <w:rsid w:val="00D86217"/>
    <w:rsid w:val="00D86352"/>
    <w:rsid w:val="00D8735D"/>
    <w:rsid w:val="00D87AA6"/>
    <w:rsid w:val="00D9423F"/>
    <w:rsid w:val="00DA05BD"/>
    <w:rsid w:val="00DA7B03"/>
    <w:rsid w:val="00DB040C"/>
    <w:rsid w:val="00DB1C66"/>
    <w:rsid w:val="00DB7E66"/>
    <w:rsid w:val="00DC4F05"/>
    <w:rsid w:val="00DD0B8A"/>
    <w:rsid w:val="00DE62DA"/>
    <w:rsid w:val="00DF710B"/>
    <w:rsid w:val="00E02DEC"/>
    <w:rsid w:val="00E04EE9"/>
    <w:rsid w:val="00E14AB7"/>
    <w:rsid w:val="00E218F0"/>
    <w:rsid w:val="00E32821"/>
    <w:rsid w:val="00E35AFF"/>
    <w:rsid w:val="00E36998"/>
    <w:rsid w:val="00E45CBE"/>
    <w:rsid w:val="00E46A82"/>
    <w:rsid w:val="00E524F9"/>
    <w:rsid w:val="00E640FF"/>
    <w:rsid w:val="00E64700"/>
    <w:rsid w:val="00E65631"/>
    <w:rsid w:val="00E65633"/>
    <w:rsid w:val="00E70E3E"/>
    <w:rsid w:val="00E73443"/>
    <w:rsid w:val="00E738CF"/>
    <w:rsid w:val="00E756EE"/>
    <w:rsid w:val="00E820E0"/>
    <w:rsid w:val="00E82D6C"/>
    <w:rsid w:val="00E83124"/>
    <w:rsid w:val="00E8339E"/>
    <w:rsid w:val="00E84750"/>
    <w:rsid w:val="00E9621A"/>
    <w:rsid w:val="00EB0B5F"/>
    <w:rsid w:val="00EB1734"/>
    <w:rsid w:val="00EB3A2E"/>
    <w:rsid w:val="00EB6EEC"/>
    <w:rsid w:val="00EC35D7"/>
    <w:rsid w:val="00EC4F99"/>
    <w:rsid w:val="00ED4503"/>
    <w:rsid w:val="00EE0EF6"/>
    <w:rsid w:val="00EE4F4E"/>
    <w:rsid w:val="00EF7728"/>
    <w:rsid w:val="00F00C40"/>
    <w:rsid w:val="00F01CC5"/>
    <w:rsid w:val="00F0256B"/>
    <w:rsid w:val="00F05C42"/>
    <w:rsid w:val="00F05E90"/>
    <w:rsid w:val="00F077E4"/>
    <w:rsid w:val="00F14A18"/>
    <w:rsid w:val="00F220BC"/>
    <w:rsid w:val="00F347D2"/>
    <w:rsid w:val="00F43B4D"/>
    <w:rsid w:val="00F54CEB"/>
    <w:rsid w:val="00F6160C"/>
    <w:rsid w:val="00F63B76"/>
    <w:rsid w:val="00F645C9"/>
    <w:rsid w:val="00F669B7"/>
    <w:rsid w:val="00F70EA5"/>
    <w:rsid w:val="00F74EE1"/>
    <w:rsid w:val="00F75B88"/>
    <w:rsid w:val="00F815AA"/>
    <w:rsid w:val="00F84D23"/>
    <w:rsid w:val="00F871D1"/>
    <w:rsid w:val="00F90541"/>
    <w:rsid w:val="00F97E9E"/>
    <w:rsid w:val="00FA52EA"/>
    <w:rsid w:val="00FB2D4C"/>
    <w:rsid w:val="00FB2F6C"/>
    <w:rsid w:val="00FC0FD0"/>
    <w:rsid w:val="00FD47B5"/>
    <w:rsid w:val="00FD6E22"/>
    <w:rsid w:val="00FD759A"/>
    <w:rsid w:val="00FE0670"/>
    <w:rsid w:val="00FF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b9c8b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8B"/>
    <w:pPr>
      <w:spacing w:after="200" w:line="276" w:lineRule="auto"/>
    </w:pPr>
    <w:rPr>
      <w:sz w:val="22"/>
      <w:szCs w:val="22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6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5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A0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0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0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084D"/>
    <w:rPr>
      <w:sz w:val="22"/>
      <w:szCs w:val="22"/>
      <w:lang w:eastAsia="en-US"/>
    </w:rPr>
  </w:style>
  <w:style w:type="character" w:styleId="Hyperlink">
    <w:name w:val="Hyperlink"/>
    <w:rsid w:val="002154FC"/>
    <w:rPr>
      <w:strike w:val="0"/>
      <w:dstrike w:val="0"/>
      <w:color w:val="000080"/>
      <w:u w:val="none"/>
      <w:effect w:val="none"/>
    </w:rPr>
  </w:style>
  <w:style w:type="paragraph" w:styleId="BodyText">
    <w:name w:val="Body Text"/>
    <w:basedOn w:val="Normal"/>
    <w:link w:val="BodyTextChar"/>
    <w:rsid w:val="002154F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BodyTextChar">
    <w:name w:val="Body Text Char"/>
    <w:link w:val="BodyText"/>
    <w:rsid w:val="002154FC"/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TableContents">
    <w:name w:val="Table Contents"/>
    <w:basedOn w:val="Normal"/>
    <w:rsid w:val="002154F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sub">
    <w:name w:val="sub"/>
    <w:basedOn w:val="DefaultParagraphFont"/>
    <w:rsid w:val="002154FC"/>
  </w:style>
  <w:style w:type="paragraph" w:styleId="NoSpacing">
    <w:name w:val="No Spacing"/>
    <w:link w:val="NoSpacingChar"/>
    <w:uiPriority w:val="1"/>
    <w:qFormat/>
    <w:rsid w:val="00102F63"/>
    <w:rPr>
      <w:sz w:val="22"/>
      <w:szCs w:val="22"/>
    </w:rPr>
  </w:style>
  <w:style w:type="character" w:styleId="Strong">
    <w:name w:val="Strong"/>
    <w:uiPriority w:val="22"/>
    <w:qFormat/>
    <w:rsid w:val="00102F63"/>
    <w:rPr>
      <w:b/>
      <w:bCs/>
    </w:rPr>
  </w:style>
  <w:style w:type="paragraph" w:customStyle="1" w:styleId="wordbody">
    <w:name w:val="word body"/>
    <w:basedOn w:val="Normal"/>
    <w:qFormat/>
    <w:rsid w:val="00102F63"/>
    <w:pPr>
      <w:spacing w:after="0" w:line="240" w:lineRule="auto"/>
      <w:jc w:val="both"/>
    </w:pPr>
    <w:rPr>
      <w:rFonts w:eastAsia="Times New Roman"/>
      <w:sz w:val="24"/>
      <w:lang w:eastAsia="bg-BG"/>
    </w:rPr>
  </w:style>
  <w:style w:type="paragraph" w:customStyle="1" w:styleId="wordprograma">
    <w:name w:val="word programa"/>
    <w:basedOn w:val="Normal"/>
    <w:qFormat/>
    <w:rsid w:val="00102F63"/>
    <w:pPr>
      <w:spacing w:after="0" w:line="240" w:lineRule="auto"/>
      <w:jc w:val="center"/>
    </w:pPr>
    <w:rPr>
      <w:rFonts w:ascii="Tahoma" w:eastAsia="Times New Roman" w:hAnsi="Tahoma" w:cs="Georgia"/>
      <w:b/>
      <w:color w:val="008000"/>
      <w:sz w:val="18"/>
      <w:szCs w:val="18"/>
      <w:u w:val="single"/>
      <w:lang w:val="ru-RU" w:eastAsia="ru-RU"/>
    </w:rPr>
  </w:style>
  <w:style w:type="paragraph" w:customStyle="1" w:styleId="wordbodydays">
    <w:name w:val="word body days"/>
    <w:basedOn w:val="Normal"/>
    <w:qFormat/>
    <w:rsid w:val="00102F63"/>
    <w:pPr>
      <w:spacing w:after="0" w:line="240" w:lineRule="auto"/>
      <w:jc w:val="both"/>
    </w:pPr>
    <w:rPr>
      <w:rFonts w:ascii="Tahoma" w:eastAsia="Times New Roman" w:hAnsi="Tahoma"/>
      <w:b/>
      <w:color w:val="008000"/>
      <w:szCs w:val="24"/>
      <w:u w:val="single"/>
      <w:lang w:val="ru-RU" w:eastAsia="ru-RU"/>
    </w:rPr>
  </w:style>
  <w:style w:type="paragraph" w:customStyle="1" w:styleId="word2podzaglavie">
    <w:name w:val="word 2 podzaglavie"/>
    <w:basedOn w:val="Normal"/>
    <w:rsid w:val="00102F63"/>
    <w:pPr>
      <w:spacing w:after="0" w:line="240" w:lineRule="auto"/>
      <w:jc w:val="center"/>
    </w:pPr>
    <w:rPr>
      <w:rFonts w:ascii="Georgia" w:eastAsia="Times New Roman" w:hAnsi="Georgia"/>
      <w:b/>
      <w:color w:val="008000"/>
      <w:sz w:val="24"/>
      <w:szCs w:val="24"/>
      <w:lang w:eastAsia="bg-BG"/>
    </w:rPr>
  </w:style>
  <w:style w:type="paragraph" w:customStyle="1" w:styleId="word3dati">
    <w:name w:val="word 3 dati"/>
    <w:basedOn w:val="Normal"/>
    <w:rsid w:val="00102F63"/>
    <w:pPr>
      <w:spacing w:after="0" w:line="240" w:lineRule="auto"/>
      <w:jc w:val="center"/>
    </w:pPr>
    <w:rPr>
      <w:rFonts w:ascii="Georgia" w:eastAsia="Times New Roman" w:hAnsi="Georgia"/>
      <w:b/>
      <w:color w:val="800000"/>
      <w:sz w:val="36"/>
      <w:szCs w:val="24"/>
      <w:u w:val="single"/>
      <w:lang w:val="en-US" w:eastAsia="bg-BG"/>
    </w:rPr>
  </w:style>
  <w:style w:type="paragraph" w:customStyle="1" w:styleId="word1zaglavieBIG">
    <w:name w:val="word 1 zaglavie BIG"/>
    <w:basedOn w:val="Normal"/>
    <w:rsid w:val="00102F63"/>
    <w:pPr>
      <w:spacing w:before="120" w:after="0" w:line="240" w:lineRule="auto"/>
      <w:jc w:val="center"/>
    </w:pPr>
    <w:rPr>
      <w:rFonts w:ascii="Georgia" w:eastAsia="Times New Roman" w:hAnsi="Georgia"/>
      <w:b/>
      <w:color w:val="FF0000"/>
      <w:sz w:val="48"/>
      <w:szCs w:val="24"/>
    </w:rPr>
  </w:style>
  <w:style w:type="paragraph" w:customStyle="1" w:styleId="word3datiDniNoshtuvki">
    <w:name w:val="word 3 dati Dni / Noshtuvki"/>
    <w:basedOn w:val="Normal"/>
    <w:rsid w:val="00102F63"/>
    <w:pPr>
      <w:spacing w:after="0" w:line="240" w:lineRule="auto"/>
      <w:jc w:val="center"/>
    </w:pPr>
    <w:rPr>
      <w:rFonts w:ascii="Georgia" w:eastAsia="Times New Roman" w:hAnsi="Georgia"/>
      <w:color w:val="800000"/>
      <w:sz w:val="32"/>
      <w:szCs w:val="24"/>
    </w:rPr>
  </w:style>
  <w:style w:type="character" w:customStyle="1" w:styleId="NoSpacingChar">
    <w:name w:val="No Spacing Char"/>
    <w:link w:val="NoSpacing"/>
    <w:uiPriority w:val="1"/>
    <w:locked/>
    <w:rsid w:val="00102F63"/>
    <w:rPr>
      <w:sz w:val="22"/>
      <w:szCs w:val="22"/>
      <w:lang w:eastAsia="en-US" w:bidi="ar-SA"/>
    </w:rPr>
  </w:style>
  <w:style w:type="paragraph" w:customStyle="1" w:styleId="Default">
    <w:name w:val="Default"/>
    <w:rsid w:val="00102F6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bg-BG" w:eastAsia="bg-BG"/>
    </w:rPr>
  </w:style>
  <w:style w:type="paragraph" w:customStyle="1" w:styleId="word">
    <w:name w:val="word"/>
    <w:aliases w:val="body"/>
    <w:basedOn w:val="Normal"/>
    <w:rsid w:val="00102F63"/>
    <w:pPr>
      <w:jc w:val="both"/>
    </w:pPr>
    <w:rPr>
      <w:rFonts w:ascii="Cambria" w:hAnsi="Cambri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B173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link w:val="Title"/>
    <w:uiPriority w:val="10"/>
    <w:rsid w:val="00EB1734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F6160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F05C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F0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0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ssonblu.com/en/hotel-newdelhipaschimviha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vanta.tajhotels.com/en-in/dwarka-new-delh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arriott.com/hotels/travel/agrcy-courtyard-ag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3.hilton.com/en/hotels/india/hilton-jaipur-JAIGHHI/index.html?WT.mc_id=zELWAKN0APAC1HI2DMH3LocalSearch4DGGenericx6JAIGHH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090A-8D27-4479-AEF7-4F0CBA91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T520</cp:lastModifiedBy>
  <cp:revision>2</cp:revision>
  <cp:lastPrinted>2016-09-19T09:30:00Z</cp:lastPrinted>
  <dcterms:created xsi:type="dcterms:W3CDTF">2019-04-08T11:26:00Z</dcterms:created>
  <dcterms:modified xsi:type="dcterms:W3CDTF">2019-04-08T11:26:00Z</dcterms:modified>
</cp:coreProperties>
</file>